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C3" w:rsidRPr="00612D7D" w:rsidRDefault="005275C3" w:rsidP="005275C3">
      <w:pPr>
        <w:spacing w:line="560" w:lineRule="exact"/>
        <w:rPr>
          <w:rFonts w:eastAsia="黑体"/>
        </w:rPr>
      </w:pPr>
      <w:r w:rsidRPr="00612D7D">
        <w:rPr>
          <w:rFonts w:eastAsia="黑体"/>
        </w:rPr>
        <w:t>附件</w:t>
      </w:r>
    </w:p>
    <w:p w:rsidR="005275C3" w:rsidRPr="00612D7D" w:rsidRDefault="005275C3" w:rsidP="005275C3">
      <w:pPr>
        <w:spacing w:line="560" w:lineRule="exact"/>
        <w:jc w:val="center"/>
        <w:rPr>
          <w:rFonts w:eastAsia="方正小标宋简体"/>
          <w:sz w:val="44"/>
          <w:szCs w:val="44"/>
        </w:rPr>
      </w:pPr>
    </w:p>
    <w:p w:rsidR="005275C3" w:rsidRPr="00612D7D" w:rsidRDefault="005275C3" w:rsidP="005275C3">
      <w:pPr>
        <w:spacing w:line="560" w:lineRule="exact"/>
        <w:jc w:val="center"/>
        <w:rPr>
          <w:rFonts w:eastAsia="方正小标宋简体"/>
          <w:sz w:val="36"/>
          <w:szCs w:val="36"/>
        </w:rPr>
      </w:pPr>
      <w:r w:rsidRPr="00612D7D">
        <w:rPr>
          <w:rFonts w:eastAsia="方正小标宋简体"/>
          <w:sz w:val="36"/>
          <w:szCs w:val="36"/>
        </w:rPr>
        <w:t>浙江省工业污染防治</w:t>
      </w:r>
      <w:r w:rsidRPr="00612D7D">
        <w:rPr>
          <w:rFonts w:eastAsia="方正小标宋简体"/>
          <w:sz w:val="36"/>
          <w:szCs w:val="36"/>
        </w:rPr>
        <w:t>2016</w:t>
      </w:r>
      <w:r w:rsidRPr="00612D7D">
        <w:rPr>
          <w:rFonts w:eastAsia="方正小标宋简体"/>
          <w:sz w:val="36"/>
          <w:szCs w:val="36"/>
        </w:rPr>
        <w:t>年度实施方案</w:t>
      </w:r>
    </w:p>
    <w:p w:rsidR="005275C3" w:rsidRPr="00612D7D" w:rsidRDefault="005275C3" w:rsidP="005275C3">
      <w:pPr>
        <w:adjustRightInd w:val="0"/>
        <w:snapToGrid w:val="0"/>
        <w:spacing w:line="560" w:lineRule="exact"/>
        <w:rPr>
          <w:szCs w:val="32"/>
        </w:rPr>
      </w:pPr>
    </w:p>
    <w:p w:rsidR="005275C3" w:rsidRPr="00612D7D" w:rsidRDefault="005275C3" w:rsidP="005275C3">
      <w:pPr>
        <w:spacing w:line="560" w:lineRule="exact"/>
        <w:ind w:firstLineChars="200" w:firstLine="636"/>
        <w:rPr>
          <w:szCs w:val="32"/>
        </w:rPr>
      </w:pPr>
      <w:r w:rsidRPr="00612D7D">
        <w:rPr>
          <w:szCs w:val="32"/>
        </w:rPr>
        <w:t>全面贯彻落实国家及我省《水污染防治行动计划》、《大气污染防治行动计划》、</w:t>
      </w:r>
      <w:r w:rsidRPr="00612D7D">
        <w:rPr>
          <w:snapToGrid w:val="0"/>
          <w:szCs w:val="32"/>
        </w:rPr>
        <w:t>《浙江省挥发性有机物污染整治方案》等相关文件要求，</w:t>
      </w:r>
      <w:r w:rsidRPr="00612D7D">
        <w:rPr>
          <w:szCs w:val="32"/>
        </w:rPr>
        <w:t>有序推进我省工业污染防治各项工作，严格遵守</w:t>
      </w:r>
      <w:r w:rsidRPr="00612D7D">
        <w:rPr>
          <w:szCs w:val="32"/>
        </w:rPr>
        <w:t>“</w:t>
      </w:r>
      <w:r w:rsidRPr="00612D7D">
        <w:rPr>
          <w:szCs w:val="32"/>
        </w:rPr>
        <w:t>依法治污、科学治污、铁腕治污、公众参与</w:t>
      </w:r>
      <w:r w:rsidRPr="00612D7D">
        <w:rPr>
          <w:szCs w:val="32"/>
        </w:rPr>
        <w:t>”</w:t>
      </w:r>
      <w:r w:rsidRPr="00612D7D">
        <w:rPr>
          <w:szCs w:val="32"/>
        </w:rPr>
        <w:t>的治污理念，以环境质量改善为核心，以环保倒逼经济持续转型升级为抓手，全面加强工业污染防治力度，进一步深化污染减排，加快产业升级，提升监管和环境风险防控能力。各设区市要严格贯彻落实</w:t>
      </w:r>
      <w:r w:rsidRPr="00612D7D">
        <w:rPr>
          <w:szCs w:val="32"/>
        </w:rPr>
        <w:t>2016</w:t>
      </w:r>
      <w:r w:rsidRPr="00612D7D">
        <w:rPr>
          <w:szCs w:val="32"/>
        </w:rPr>
        <w:t>年度相关工作及管理要求，强化相关工作保障，按要求完成各项年度工业污染防治任务。</w:t>
      </w:r>
    </w:p>
    <w:p w:rsidR="005275C3" w:rsidRPr="00612D7D" w:rsidRDefault="005275C3" w:rsidP="005275C3">
      <w:pPr>
        <w:pStyle w:val="1"/>
        <w:spacing w:line="560" w:lineRule="exact"/>
        <w:ind w:firstLineChars="200" w:firstLine="638"/>
        <w:rPr>
          <w:b/>
          <w:sz w:val="32"/>
          <w:szCs w:val="32"/>
        </w:rPr>
      </w:pPr>
      <w:r w:rsidRPr="00612D7D">
        <w:rPr>
          <w:b/>
          <w:sz w:val="32"/>
          <w:szCs w:val="32"/>
        </w:rPr>
        <w:t>一、工作目标</w:t>
      </w:r>
    </w:p>
    <w:p w:rsidR="005275C3" w:rsidRPr="00612D7D" w:rsidRDefault="005275C3" w:rsidP="005275C3">
      <w:pPr>
        <w:spacing w:line="560" w:lineRule="exact"/>
        <w:ind w:firstLineChars="200" w:firstLine="636"/>
        <w:rPr>
          <w:szCs w:val="32"/>
        </w:rPr>
      </w:pPr>
      <w:r w:rsidRPr="00612D7D">
        <w:rPr>
          <w:szCs w:val="32"/>
        </w:rPr>
        <w:t>2016</w:t>
      </w:r>
      <w:r w:rsidRPr="00612D7D">
        <w:rPr>
          <w:szCs w:val="32"/>
        </w:rPr>
        <w:t>年，全省工业废水、废气排放量持续下降，行业水平明显提升，排污强度进一步降低，工业区域环境质量显著改善，消除局部地区突出的环境问题。</w:t>
      </w:r>
    </w:p>
    <w:p w:rsidR="005275C3" w:rsidRPr="00612D7D" w:rsidRDefault="005275C3" w:rsidP="005275C3">
      <w:pPr>
        <w:spacing w:line="560" w:lineRule="exact"/>
        <w:ind w:firstLineChars="200" w:firstLine="636"/>
        <w:rPr>
          <w:szCs w:val="32"/>
        </w:rPr>
      </w:pPr>
      <w:r w:rsidRPr="00612D7D">
        <w:rPr>
          <w:szCs w:val="32"/>
        </w:rPr>
        <w:t>——</w:t>
      </w:r>
      <w:r w:rsidRPr="00612D7D">
        <w:rPr>
          <w:szCs w:val="32"/>
        </w:rPr>
        <w:t>行业治污水平方面：按照</w:t>
      </w:r>
      <w:r w:rsidRPr="00612D7D">
        <w:rPr>
          <w:szCs w:val="32"/>
        </w:rPr>
        <w:t xml:space="preserve"> “</w:t>
      </w:r>
      <w:r w:rsidRPr="00612D7D">
        <w:rPr>
          <w:szCs w:val="32"/>
        </w:rPr>
        <w:t>培育一批示范企业、集聚一批小散企业、消减一批危重企业</w:t>
      </w:r>
      <w:r w:rsidRPr="00612D7D">
        <w:rPr>
          <w:szCs w:val="32"/>
        </w:rPr>
        <w:t>”</w:t>
      </w:r>
      <w:r w:rsidRPr="00612D7D">
        <w:rPr>
          <w:szCs w:val="32"/>
        </w:rPr>
        <w:t>的新</w:t>
      </w:r>
      <w:r w:rsidRPr="00612D7D">
        <w:rPr>
          <w:szCs w:val="32"/>
        </w:rPr>
        <w:t xml:space="preserve"> “</w:t>
      </w:r>
      <w:r w:rsidRPr="00612D7D">
        <w:rPr>
          <w:szCs w:val="32"/>
        </w:rPr>
        <w:t>三个一批</w:t>
      </w:r>
      <w:r w:rsidRPr="00612D7D">
        <w:rPr>
          <w:szCs w:val="32"/>
        </w:rPr>
        <w:t>”</w:t>
      </w:r>
      <w:r w:rsidRPr="00612D7D">
        <w:rPr>
          <w:szCs w:val="32"/>
        </w:rPr>
        <w:t>思路，继续深化提升铅蓄电池、电镀、印染、造纸、制革、化工等</w:t>
      </w:r>
      <w:r w:rsidRPr="00612D7D">
        <w:rPr>
          <w:szCs w:val="32"/>
        </w:rPr>
        <w:t>6</w:t>
      </w:r>
      <w:r w:rsidRPr="00612D7D">
        <w:rPr>
          <w:szCs w:val="32"/>
        </w:rPr>
        <w:t>大重点行业，排污强度（废水排放量</w:t>
      </w:r>
      <w:r w:rsidRPr="00612D7D">
        <w:rPr>
          <w:szCs w:val="32"/>
        </w:rPr>
        <w:t>/</w:t>
      </w:r>
      <w:r w:rsidRPr="00612D7D">
        <w:rPr>
          <w:szCs w:val="32"/>
        </w:rPr>
        <w:t>生产总值）在</w:t>
      </w:r>
      <w:r w:rsidRPr="00612D7D">
        <w:rPr>
          <w:szCs w:val="32"/>
        </w:rPr>
        <w:t>2015</w:t>
      </w:r>
      <w:r w:rsidRPr="00612D7D">
        <w:rPr>
          <w:szCs w:val="32"/>
        </w:rPr>
        <w:t>年基础上再下降，化工、制革、造纸、印染行业废水纳管率、集中供热率、入园率均提升。启动金属表面处理（电镀除外）、砂洗、氮肥、有色金属、废塑料、农副食品加工等其他</w:t>
      </w:r>
      <w:r w:rsidRPr="00612D7D">
        <w:rPr>
          <w:szCs w:val="32"/>
        </w:rPr>
        <w:t>6</w:t>
      </w:r>
      <w:r w:rsidRPr="00612D7D">
        <w:rPr>
          <w:szCs w:val="32"/>
        </w:rPr>
        <w:t>个主要涉水</w:t>
      </w:r>
      <w:r w:rsidRPr="00612D7D">
        <w:rPr>
          <w:szCs w:val="32"/>
        </w:rPr>
        <w:lastRenderedPageBreak/>
        <w:t>行业的专项整治工作；</w:t>
      </w:r>
      <w:r w:rsidRPr="00612D7D">
        <w:rPr>
          <w:kern w:val="0"/>
          <w:szCs w:val="32"/>
        </w:rPr>
        <w:t>涂装和印刷包装行业</w:t>
      </w:r>
      <w:r w:rsidRPr="00612D7D">
        <w:rPr>
          <w:kern w:val="0"/>
          <w:szCs w:val="32"/>
        </w:rPr>
        <w:t>VOCs</w:t>
      </w:r>
      <w:r w:rsidRPr="00612D7D">
        <w:rPr>
          <w:kern w:val="0"/>
          <w:szCs w:val="32"/>
        </w:rPr>
        <w:t>污染整治项目完成率达到</w:t>
      </w:r>
      <w:r w:rsidRPr="00612D7D">
        <w:rPr>
          <w:kern w:val="0"/>
          <w:szCs w:val="32"/>
        </w:rPr>
        <w:t>80%</w:t>
      </w:r>
      <w:r w:rsidRPr="00612D7D">
        <w:rPr>
          <w:kern w:val="0"/>
          <w:szCs w:val="32"/>
        </w:rPr>
        <w:t>，合成革、橡胶和塑料制品、化纤、木业、制鞋等行业</w:t>
      </w:r>
      <w:r w:rsidRPr="00612D7D">
        <w:rPr>
          <w:kern w:val="0"/>
          <w:szCs w:val="32"/>
        </w:rPr>
        <w:t>VOCs</w:t>
      </w:r>
      <w:r w:rsidRPr="00612D7D">
        <w:rPr>
          <w:kern w:val="0"/>
          <w:szCs w:val="32"/>
        </w:rPr>
        <w:t>污染整治完成率达到</w:t>
      </w:r>
      <w:r w:rsidRPr="00612D7D">
        <w:rPr>
          <w:kern w:val="0"/>
          <w:szCs w:val="32"/>
        </w:rPr>
        <w:t>50%</w:t>
      </w:r>
      <w:r w:rsidRPr="00612D7D">
        <w:rPr>
          <w:szCs w:val="32"/>
        </w:rPr>
        <w:t>。</w:t>
      </w:r>
    </w:p>
    <w:p w:rsidR="005275C3" w:rsidRPr="00612D7D" w:rsidRDefault="005275C3" w:rsidP="005275C3">
      <w:pPr>
        <w:spacing w:line="560" w:lineRule="exact"/>
        <w:ind w:firstLineChars="200" w:firstLine="636"/>
        <w:rPr>
          <w:szCs w:val="32"/>
        </w:rPr>
      </w:pPr>
      <w:r w:rsidRPr="00612D7D">
        <w:rPr>
          <w:szCs w:val="32"/>
        </w:rPr>
        <w:t>——</w:t>
      </w:r>
      <w:r w:rsidRPr="00612D7D">
        <w:rPr>
          <w:szCs w:val="32"/>
        </w:rPr>
        <w:t>污染物削减方面：工业源化学需氧量、氨氮、二氧化硫、氮氧化物等常规污染物以及重点行业</w:t>
      </w:r>
      <w:r w:rsidRPr="00612D7D">
        <w:rPr>
          <w:szCs w:val="32"/>
        </w:rPr>
        <w:t>VOCs</w:t>
      </w:r>
      <w:r w:rsidRPr="00612D7D">
        <w:rPr>
          <w:szCs w:val="32"/>
        </w:rPr>
        <w:t>排放量在</w:t>
      </w:r>
      <w:r w:rsidRPr="00612D7D">
        <w:rPr>
          <w:szCs w:val="32"/>
        </w:rPr>
        <w:t>2015</w:t>
      </w:r>
      <w:r w:rsidRPr="00612D7D">
        <w:rPr>
          <w:szCs w:val="32"/>
        </w:rPr>
        <w:t>年的基础上继续下降。</w:t>
      </w:r>
    </w:p>
    <w:p w:rsidR="005275C3" w:rsidRPr="00612D7D" w:rsidRDefault="005275C3" w:rsidP="005275C3">
      <w:pPr>
        <w:spacing w:line="560" w:lineRule="exact"/>
        <w:ind w:firstLineChars="200" w:firstLine="636"/>
        <w:rPr>
          <w:szCs w:val="32"/>
        </w:rPr>
      </w:pPr>
      <w:r w:rsidRPr="00612D7D">
        <w:rPr>
          <w:szCs w:val="32"/>
        </w:rPr>
        <w:t>——</w:t>
      </w:r>
      <w:r w:rsidRPr="00612D7D">
        <w:rPr>
          <w:szCs w:val="32"/>
        </w:rPr>
        <w:t>环境监管方面：逐步完善</w:t>
      </w:r>
      <w:r w:rsidRPr="00612D7D">
        <w:rPr>
          <w:szCs w:val="32"/>
        </w:rPr>
        <w:t>VOCs</w:t>
      </w:r>
      <w:r w:rsidRPr="00612D7D">
        <w:rPr>
          <w:szCs w:val="32"/>
        </w:rPr>
        <w:t>等污染因子的监测、监控、预警和应急体系，</w:t>
      </w:r>
      <w:r w:rsidRPr="00612D7D">
        <w:rPr>
          <w:szCs w:val="32"/>
        </w:rPr>
        <w:t>20</w:t>
      </w:r>
      <w:r w:rsidRPr="00612D7D">
        <w:rPr>
          <w:szCs w:val="32"/>
        </w:rPr>
        <w:t>个省级重点园区推进环境监测预警体系和环境风险防控体系建设，</w:t>
      </w:r>
      <w:r w:rsidRPr="00612D7D">
        <w:rPr>
          <w:szCs w:val="32"/>
        </w:rPr>
        <w:t>18</w:t>
      </w:r>
      <w:r w:rsidRPr="00612D7D">
        <w:rPr>
          <w:szCs w:val="32"/>
        </w:rPr>
        <w:t>个省级重点县（市、区）推进建成主要污染因子预警体系建设，加快推进排污许可</w:t>
      </w:r>
      <w:r w:rsidRPr="00612D7D">
        <w:rPr>
          <w:szCs w:val="32"/>
        </w:rPr>
        <w:t>“</w:t>
      </w:r>
      <w:r w:rsidRPr="00612D7D">
        <w:rPr>
          <w:szCs w:val="32"/>
        </w:rPr>
        <w:t>一证式</w:t>
      </w:r>
      <w:r w:rsidRPr="00612D7D">
        <w:rPr>
          <w:szCs w:val="32"/>
        </w:rPr>
        <w:t>”</w:t>
      </w:r>
      <w:r w:rsidRPr="00612D7D">
        <w:rPr>
          <w:szCs w:val="32"/>
        </w:rPr>
        <w:t>管理等改革举措，完善工业污染防治长效管理机制。</w:t>
      </w:r>
    </w:p>
    <w:p w:rsidR="005275C3" w:rsidRPr="00612D7D" w:rsidRDefault="005275C3" w:rsidP="005275C3">
      <w:pPr>
        <w:pStyle w:val="1"/>
        <w:spacing w:line="560" w:lineRule="exact"/>
        <w:ind w:firstLineChars="200" w:firstLine="638"/>
        <w:rPr>
          <w:b/>
          <w:sz w:val="32"/>
          <w:szCs w:val="32"/>
        </w:rPr>
      </w:pPr>
      <w:r w:rsidRPr="00612D7D">
        <w:rPr>
          <w:b/>
          <w:sz w:val="32"/>
          <w:szCs w:val="32"/>
        </w:rPr>
        <w:t>二、主要任务</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（一）巩固</w:t>
      </w:r>
      <w:r w:rsidRPr="00612D7D">
        <w:rPr>
          <w:rFonts w:eastAsia="楷体_GB2312"/>
          <w:szCs w:val="32"/>
        </w:rPr>
        <w:t>6</w:t>
      </w:r>
      <w:r w:rsidRPr="00612D7D">
        <w:rPr>
          <w:rFonts w:eastAsia="楷体_GB2312"/>
          <w:szCs w:val="32"/>
        </w:rPr>
        <w:t>大重污染行业整治成效。</w:t>
      </w:r>
    </w:p>
    <w:p w:rsidR="005275C3" w:rsidRPr="00612D7D" w:rsidRDefault="005275C3" w:rsidP="005275C3">
      <w:pPr>
        <w:spacing w:line="560" w:lineRule="exact"/>
        <w:ind w:firstLineChars="200" w:firstLine="636"/>
        <w:rPr>
          <w:szCs w:val="32"/>
        </w:rPr>
      </w:pPr>
      <w:r w:rsidRPr="00612D7D">
        <w:rPr>
          <w:szCs w:val="32"/>
        </w:rPr>
        <w:t>1.</w:t>
      </w:r>
      <w:r w:rsidRPr="00612D7D">
        <w:rPr>
          <w:szCs w:val="32"/>
        </w:rPr>
        <w:t>开展</w:t>
      </w:r>
      <w:r w:rsidRPr="00612D7D">
        <w:rPr>
          <w:szCs w:val="32"/>
        </w:rPr>
        <w:t>6</w:t>
      </w:r>
      <w:r w:rsidRPr="00612D7D">
        <w:rPr>
          <w:szCs w:val="32"/>
        </w:rPr>
        <w:t>大重污染行业整治终期评估并深化整治。</w:t>
      </w:r>
    </w:p>
    <w:p w:rsidR="005275C3" w:rsidRPr="00612D7D" w:rsidRDefault="005275C3" w:rsidP="005275C3">
      <w:pPr>
        <w:spacing w:line="560" w:lineRule="exact"/>
        <w:ind w:firstLineChars="200" w:firstLine="636"/>
        <w:rPr>
          <w:szCs w:val="32"/>
        </w:rPr>
      </w:pPr>
      <w:r w:rsidRPr="00612D7D">
        <w:rPr>
          <w:szCs w:val="32"/>
        </w:rPr>
        <w:t>省里组织对各设区市开展</w:t>
      </w:r>
      <w:r w:rsidRPr="00612D7D">
        <w:rPr>
          <w:szCs w:val="32"/>
        </w:rPr>
        <w:t>“</w:t>
      </w:r>
      <w:r w:rsidRPr="00612D7D">
        <w:rPr>
          <w:szCs w:val="32"/>
        </w:rPr>
        <w:t>十二五</w:t>
      </w:r>
      <w:r w:rsidRPr="00612D7D">
        <w:rPr>
          <w:szCs w:val="32"/>
        </w:rPr>
        <w:t>”</w:t>
      </w:r>
      <w:r w:rsidRPr="00612D7D">
        <w:rPr>
          <w:szCs w:val="32"/>
        </w:rPr>
        <w:t>重污染高耗能行业整治终期评估，设区市组织开展县（市、区）重污染高耗能行业整治终期评估，所有设区市和重点地区按照</w:t>
      </w:r>
      <w:r w:rsidRPr="00612D7D">
        <w:rPr>
          <w:szCs w:val="32"/>
        </w:rPr>
        <w:t>“</w:t>
      </w:r>
      <w:r w:rsidRPr="00612D7D">
        <w:rPr>
          <w:szCs w:val="32"/>
        </w:rPr>
        <w:t>三三制</w:t>
      </w:r>
      <w:r w:rsidRPr="00612D7D">
        <w:rPr>
          <w:szCs w:val="32"/>
        </w:rPr>
        <w:t>”</w:t>
      </w:r>
      <w:r w:rsidRPr="00612D7D">
        <w:rPr>
          <w:szCs w:val="32"/>
        </w:rPr>
        <w:t>原则进行评估与排名，分别开展示范创建、持续提升、深化整治。各设区市参照</w:t>
      </w:r>
      <w:r w:rsidRPr="00612D7D">
        <w:rPr>
          <w:szCs w:val="32"/>
        </w:rPr>
        <w:t>“</w:t>
      </w:r>
      <w:r w:rsidRPr="00612D7D">
        <w:rPr>
          <w:szCs w:val="32"/>
        </w:rPr>
        <w:t>十二五</w:t>
      </w:r>
      <w:r w:rsidRPr="00612D7D">
        <w:rPr>
          <w:szCs w:val="32"/>
        </w:rPr>
        <w:t>”</w:t>
      </w:r>
      <w:r w:rsidRPr="00612D7D">
        <w:rPr>
          <w:szCs w:val="32"/>
        </w:rPr>
        <w:t>重污染高耗能行业整治终期评估结果，督促和指导辖区内各地区按照</w:t>
      </w:r>
      <w:r w:rsidRPr="00612D7D">
        <w:rPr>
          <w:szCs w:val="32"/>
        </w:rPr>
        <w:t>“</w:t>
      </w:r>
      <w:r w:rsidRPr="00612D7D">
        <w:rPr>
          <w:szCs w:val="32"/>
        </w:rPr>
        <w:t>培育一批示范企业、集聚一批小散企业、消减一批危重企业</w:t>
      </w:r>
      <w:r w:rsidRPr="00612D7D">
        <w:rPr>
          <w:szCs w:val="32"/>
        </w:rPr>
        <w:t>”</w:t>
      </w:r>
      <w:r w:rsidRPr="00612D7D">
        <w:rPr>
          <w:szCs w:val="32"/>
        </w:rPr>
        <w:t>的思路，制定市级和重点地区</w:t>
      </w:r>
      <w:r w:rsidRPr="00612D7D">
        <w:rPr>
          <w:szCs w:val="32"/>
        </w:rPr>
        <w:t>6</w:t>
      </w:r>
      <w:r w:rsidRPr="00612D7D">
        <w:rPr>
          <w:szCs w:val="32"/>
        </w:rPr>
        <w:t>大重污染高耗能行业整治提升实施方案，培育示范企业和示范园区、搬迁集聚低小散企业、消减重污染高危高风险企业，继续削减</w:t>
      </w:r>
      <w:r w:rsidRPr="00612D7D">
        <w:rPr>
          <w:szCs w:val="32"/>
        </w:rPr>
        <w:t>6</w:t>
      </w:r>
      <w:r w:rsidRPr="00612D7D">
        <w:rPr>
          <w:szCs w:val="32"/>
        </w:rPr>
        <w:t>大重污染高耗能行业废水、废气污染。</w:t>
      </w:r>
    </w:p>
    <w:p w:rsidR="005275C3" w:rsidRPr="00612D7D" w:rsidRDefault="005275C3" w:rsidP="005275C3">
      <w:pPr>
        <w:spacing w:line="560" w:lineRule="exact"/>
        <w:ind w:firstLineChars="200" w:firstLine="636"/>
        <w:rPr>
          <w:szCs w:val="32"/>
        </w:rPr>
      </w:pPr>
      <w:r w:rsidRPr="00612D7D">
        <w:rPr>
          <w:szCs w:val="32"/>
        </w:rPr>
        <w:lastRenderedPageBreak/>
        <w:t>2.</w:t>
      </w:r>
      <w:r w:rsidRPr="00612D7D">
        <w:rPr>
          <w:szCs w:val="32"/>
        </w:rPr>
        <w:t>培育一批领跑示范企业和园区。</w:t>
      </w:r>
    </w:p>
    <w:p w:rsidR="005275C3" w:rsidRPr="00612D7D" w:rsidRDefault="005275C3" w:rsidP="005275C3">
      <w:pPr>
        <w:spacing w:line="560" w:lineRule="exact"/>
        <w:ind w:firstLineChars="200" w:firstLine="636"/>
        <w:rPr>
          <w:szCs w:val="32"/>
        </w:rPr>
      </w:pPr>
      <w:r w:rsidRPr="00612D7D">
        <w:rPr>
          <w:szCs w:val="32"/>
        </w:rPr>
        <w:t>根据《环保</w:t>
      </w:r>
      <w:r w:rsidRPr="00612D7D">
        <w:rPr>
          <w:szCs w:val="32"/>
        </w:rPr>
        <w:t>“</w:t>
      </w:r>
      <w:r w:rsidRPr="00612D7D">
        <w:rPr>
          <w:szCs w:val="32"/>
        </w:rPr>
        <w:t>领跑者</w:t>
      </w:r>
      <w:r w:rsidRPr="00612D7D">
        <w:rPr>
          <w:szCs w:val="32"/>
        </w:rPr>
        <w:t>”</w:t>
      </w:r>
      <w:r w:rsidRPr="00612D7D">
        <w:rPr>
          <w:szCs w:val="32"/>
        </w:rPr>
        <w:t>制度实施方案》，开展示范创建，树立一批示范企业、示范园区，积极发挥</w:t>
      </w:r>
      <w:r w:rsidRPr="00612D7D">
        <w:rPr>
          <w:szCs w:val="32"/>
        </w:rPr>
        <w:t>“</w:t>
      </w:r>
      <w:r w:rsidRPr="00612D7D">
        <w:rPr>
          <w:szCs w:val="32"/>
        </w:rPr>
        <w:t>示范</w:t>
      </w:r>
      <w:r w:rsidRPr="00612D7D">
        <w:rPr>
          <w:szCs w:val="32"/>
        </w:rPr>
        <w:t>”</w:t>
      </w:r>
      <w:r w:rsidRPr="00612D7D">
        <w:rPr>
          <w:szCs w:val="32"/>
        </w:rPr>
        <w:t>效应，抓出</w:t>
      </w:r>
      <w:r w:rsidRPr="00612D7D">
        <w:rPr>
          <w:szCs w:val="32"/>
        </w:rPr>
        <w:t>“</w:t>
      </w:r>
      <w:r w:rsidRPr="00612D7D">
        <w:rPr>
          <w:szCs w:val="32"/>
        </w:rPr>
        <w:t>精品工程</w:t>
      </w:r>
      <w:r w:rsidRPr="00612D7D">
        <w:rPr>
          <w:szCs w:val="32"/>
        </w:rPr>
        <w:t>”</w:t>
      </w:r>
      <w:r w:rsidRPr="00612D7D">
        <w:rPr>
          <w:szCs w:val="32"/>
        </w:rPr>
        <w:t>，推行行业环保标准化管理，并对示范企业和园区采取环评审批简化、优先保障排污权指标、生态示范创建、企业信用等级评定、环保专项资金等激励政策。全省</w:t>
      </w:r>
      <w:r w:rsidRPr="00612D7D">
        <w:rPr>
          <w:szCs w:val="32"/>
        </w:rPr>
        <w:t>2016</w:t>
      </w:r>
      <w:r w:rsidRPr="00612D7D">
        <w:rPr>
          <w:szCs w:val="32"/>
        </w:rPr>
        <w:t>年完成</w:t>
      </w:r>
      <w:r w:rsidRPr="00612D7D">
        <w:rPr>
          <w:szCs w:val="32"/>
        </w:rPr>
        <w:t>17</w:t>
      </w:r>
      <w:r w:rsidRPr="00612D7D">
        <w:rPr>
          <w:szCs w:val="32"/>
        </w:rPr>
        <w:t>家示范企业创建，完成镇海化工园区、平阳电镀园区</w:t>
      </w:r>
      <w:r w:rsidRPr="00612D7D">
        <w:rPr>
          <w:szCs w:val="32"/>
        </w:rPr>
        <w:t>2</w:t>
      </w:r>
      <w:r w:rsidRPr="00612D7D">
        <w:rPr>
          <w:szCs w:val="32"/>
        </w:rPr>
        <w:t>个示范园区创建，富阳造纸园区、长兴铅蓄电池园区、海宁经济开发区制革区块、绍兴滨海印染园区、武义泉湖电镀集聚区、衢州龙游工业园区造纸区块、舟山岙山国家油品中转储运物流岛、台州椒江化学原料药产业园、青田阀门工业区等</w:t>
      </w:r>
      <w:r w:rsidRPr="00612D7D">
        <w:rPr>
          <w:szCs w:val="32"/>
        </w:rPr>
        <w:t>9</w:t>
      </w:r>
      <w:r w:rsidRPr="00612D7D">
        <w:rPr>
          <w:szCs w:val="32"/>
        </w:rPr>
        <w:t>个示范园区启动创建工作。梳理行业污染治理先进成熟技术案例，在行业内推广节能减排、污染防治先进技术和管理经验。通过龙头领跑示范，促进行业整体水平提升。</w:t>
      </w:r>
    </w:p>
    <w:p w:rsidR="005275C3" w:rsidRPr="00612D7D" w:rsidRDefault="005275C3" w:rsidP="005275C3">
      <w:pPr>
        <w:spacing w:line="560" w:lineRule="exact"/>
        <w:ind w:firstLineChars="200" w:firstLine="636"/>
        <w:rPr>
          <w:szCs w:val="32"/>
        </w:rPr>
      </w:pPr>
      <w:r w:rsidRPr="00612D7D">
        <w:rPr>
          <w:szCs w:val="32"/>
        </w:rPr>
        <w:t>3.</w:t>
      </w:r>
      <w:r w:rsidRPr="00612D7D">
        <w:rPr>
          <w:szCs w:val="32"/>
        </w:rPr>
        <w:t>推动建立重污染行业长效监管机制。</w:t>
      </w:r>
    </w:p>
    <w:p w:rsidR="005275C3" w:rsidRPr="00612D7D" w:rsidRDefault="005275C3" w:rsidP="005275C3">
      <w:pPr>
        <w:spacing w:line="560" w:lineRule="exact"/>
        <w:ind w:firstLineChars="200" w:firstLine="636"/>
        <w:rPr>
          <w:szCs w:val="32"/>
        </w:rPr>
      </w:pPr>
      <w:r w:rsidRPr="00612D7D">
        <w:rPr>
          <w:szCs w:val="32"/>
        </w:rPr>
        <w:t>加强对重污染企业的监督管理，开展专项执法检查和监督性监测，组织开展重点行业整治专项执法检查、后督查，采用市级组织、县（市、区）交叉检查结合的模式对重污染企业开展回头看，确保整治成效。建立重污染行业环境管理信息公开和定期评估制度，定期对已完成整治的行业进行评价，建立督办整改机制，进一步推动行业结构合理化、区域集聚化、企业生产清洁化、环保管理规范化、执法监管常态化。按照铅蓄电池、电镀、印染、造纸、制革、化工等</w:t>
      </w:r>
      <w:r w:rsidRPr="00612D7D">
        <w:rPr>
          <w:szCs w:val="32"/>
        </w:rPr>
        <w:t>6</w:t>
      </w:r>
      <w:r w:rsidRPr="00612D7D">
        <w:rPr>
          <w:szCs w:val="32"/>
        </w:rPr>
        <w:t>大重点行业的污染防治技术指南，实施行业精细化管理，进一步提升行业污染防治</w:t>
      </w:r>
      <w:r w:rsidRPr="00612D7D">
        <w:rPr>
          <w:szCs w:val="32"/>
        </w:rPr>
        <w:lastRenderedPageBreak/>
        <w:t>水平。</w:t>
      </w:r>
    </w:p>
    <w:p w:rsidR="005275C3" w:rsidRPr="00612D7D" w:rsidRDefault="005275C3" w:rsidP="005275C3">
      <w:pPr>
        <w:spacing w:line="560" w:lineRule="exact"/>
        <w:ind w:firstLineChars="200" w:firstLine="636"/>
        <w:rPr>
          <w:szCs w:val="32"/>
        </w:rPr>
      </w:pPr>
      <w:r w:rsidRPr="00612D7D">
        <w:rPr>
          <w:szCs w:val="32"/>
        </w:rPr>
        <w:t>4.</w:t>
      </w:r>
      <w:r w:rsidRPr="00612D7D">
        <w:rPr>
          <w:szCs w:val="32"/>
        </w:rPr>
        <w:t>加强重污染行业整治提升宣传。</w:t>
      </w:r>
    </w:p>
    <w:p w:rsidR="005275C3" w:rsidRPr="00612D7D" w:rsidRDefault="005275C3" w:rsidP="005275C3">
      <w:pPr>
        <w:spacing w:line="560" w:lineRule="exact"/>
        <w:ind w:firstLineChars="200" w:firstLine="636"/>
      </w:pPr>
      <w:r w:rsidRPr="00612D7D">
        <w:t>各地要充分发挥新闻媒体的舆论导向和监督作用，通过广播、电视、报纸、互联网等媒介手段，不断强化重点行业污染防治工作宣传。</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（二）全面谋划</w:t>
      </w:r>
      <w:r w:rsidRPr="00612D7D">
        <w:rPr>
          <w:rFonts w:eastAsia="楷体_GB2312"/>
          <w:szCs w:val="32"/>
        </w:rPr>
        <w:t>“</w:t>
      </w:r>
      <w:r w:rsidRPr="00612D7D">
        <w:rPr>
          <w:rFonts w:eastAsia="楷体_GB2312"/>
          <w:szCs w:val="32"/>
        </w:rPr>
        <w:t>十三五</w:t>
      </w:r>
      <w:r w:rsidRPr="00612D7D">
        <w:rPr>
          <w:rFonts w:eastAsia="楷体_GB2312"/>
          <w:szCs w:val="32"/>
        </w:rPr>
        <w:t>”</w:t>
      </w:r>
      <w:r w:rsidRPr="00612D7D">
        <w:rPr>
          <w:rFonts w:eastAsia="楷体_GB2312"/>
          <w:szCs w:val="32"/>
        </w:rPr>
        <w:t>工业污染防治工作。</w:t>
      </w:r>
    </w:p>
    <w:p w:rsidR="005275C3" w:rsidRPr="00612D7D" w:rsidRDefault="005275C3" w:rsidP="005275C3">
      <w:pPr>
        <w:spacing w:line="560" w:lineRule="exact"/>
        <w:ind w:firstLineChars="200" w:firstLine="636"/>
      </w:pPr>
      <w:r w:rsidRPr="00612D7D">
        <w:t>各设区市</w:t>
      </w:r>
      <w:r w:rsidRPr="00612D7D">
        <w:t>6</w:t>
      </w:r>
      <w:r w:rsidRPr="00612D7D">
        <w:t>月底前完成</w:t>
      </w:r>
      <w:r w:rsidRPr="00612D7D">
        <w:t>“</w:t>
      </w:r>
      <w:r w:rsidRPr="00612D7D">
        <w:t>十三五</w:t>
      </w:r>
      <w:r w:rsidRPr="00612D7D">
        <w:t>”</w:t>
      </w:r>
      <w:r w:rsidRPr="00612D7D">
        <w:t>工业污染防治规划，并印发实施，报我厅备案。全面总结分析</w:t>
      </w:r>
      <w:r w:rsidRPr="00612D7D">
        <w:t>“</w:t>
      </w:r>
      <w:r w:rsidRPr="00612D7D">
        <w:t>十二五</w:t>
      </w:r>
      <w:r w:rsidRPr="00612D7D">
        <w:t>”</w:t>
      </w:r>
      <w:r w:rsidRPr="00612D7D">
        <w:t>整治成效，客观分析当地工业污染防治存在问题，</w:t>
      </w:r>
      <w:r w:rsidRPr="00612D7D">
        <w:rPr>
          <w:szCs w:val="32"/>
        </w:rPr>
        <w:t>并针对当前工业结构复杂、行业种类多、企业数量大、特色工业覆盖面广，</w:t>
      </w:r>
      <w:r w:rsidRPr="00612D7D">
        <w:rPr>
          <w:szCs w:val="32"/>
        </w:rPr>
        <w:t>“</w:t>
      </w:r>
      <w:r w:rsidRPr="00612D7D">
        <w:rPr>
          <w:szCs w:val="32"/>
        </w:rPr>
        <w:t>十三五</w:t>
      </w:r>
      <w:r w:rsidRPr="00612D7D">
        <w:rPr>
          <w:szCs w:val="32"/>
        </w:rPr>
        <w:t>”</w:t>
      </w:r>
      <w:r w:rsidRPr="00612D7D">
        <w:rPr>
          <w:szCs w:val="32"/>
        </w:rPr>
        <w:t>的工业污染防治工作仍面临十分严峻的形势等问题，结合实际，提出切实可行的工业污染防治措施，明确整治任务和工作分工。</w:t>
      </w:r>
      <w:r w:rsidRPr="00612D7D">
        <w:rPr>
          <w:szCs w:val="32"/>
        </w:rPr>
        <w:t>6</w:t>
      </w:r>
      <w:r w:rsidRPr="00612D7D">
        <w:rPr>
          <w:szCs w:val="32"/>
        </w:rPr>
        <w:t>月底前，各设区市印发实施</w:t>
      </w:r>
      <w:r w:rsidRPr="00612D7D">
        <w:rPr>
          <w:szCs w:val="32"/>
        </w:rPr>
        <w:t>2016</w:t>
      </w:r>
      <w:r w:rsidRPr="00612D7D">
        <w:rPr>
          <w:szCs w:val="32"/>
        </w:rPr>
        <w:t>年度工业污染防治年度计划，确定年度整治任务、工程，有序、有效推动工业污染防治工作，深挖减排潜力，切实改善环境质量。</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（三）继续推进主要涉水行业深化整治提升。</w:t>
      </w:r>
    </w:p>
    <w:p w:rsidR="005275C3" w:rsidRPr="00612D7D" w:rsidRDefault="005275C3" w:rsidP="005275C3">
      <w:pPr>
        <w:spacing w:line="560" w:lineRule="exact"/>
        <w:ind w:firstLineChars="200" w:firstLine="636"/>
        <w:rPr>
          <w:szCs w:val="32"/>
        </w:rPr>
      </w:pPr>
      <w:r w:rsidRPr="00612D7D">
        <w:rPr>
          <w:szCs w:val="32"/>
        </w:rPr>
        <w:t>1.</w:t>
      </w:r>
      <w:r w:rsidRPr="00612D7D">
        <w:rPr>
          <w:szCs w:val="32"/>
        </w:rPr>
        <w:t>突出抓好主要涉水行业整治提升。</w:t>
      </w:r>
    </w:p>
    <w:p w:rsidR="005275C3" w:rsidRPr="00612D7D" w:rsidRDefault="005275C3" w:rsidP="005275C3">
      <w:pPr>
        <w:spacing w:line="560" w:lineRule="exact"/>
        <w:ind w:firstLineChars="200" w:firstLine="636"/>
      </w:pPr>
      <w:r w:rsidRPr="00612D7D">
        <w:t>在原有</w:t>
      </w:r>
      <w:r w:rsidRPr="00612D7D">
        <w:t>6</w:t>
      </w:r>
      <w:r w:rsidRPr="00612D7D">
        <w:t>大行业整治的基础上，专项整治金属表面处理（电镀除外）、砂洗、氮肥、有色金属、废塑料、农副食品加工等其他</w:t>
      </w:r>
      <w:r w:rsidRPr="00612D7D">
        <w:t>6</w:t>
      </w:r>
      <w:r w:rsidRPr="00612D7D">
        <w:t>个主要涉水行业；</w:t>
      </w:r>
      <w:r w:rsidRPr="00612D7D">
        <w:t>8</w:t>
      </w:r>
      <w:r w:rsidRPr="00612D7D">
        <w:t>月底前，湖州、杭州、嘉兴市分别完成制定金属表面处理（电镀除外）、有色金属、农副食品加工</w:t>
      </w:r>
      <w:r w:rsidRPr="00612D7D">
        <w:t>3</w:t>
      </w:r>
      <w:r w:rsidRPr="00612D7D">
        <w:t>个行业整治提升要求和规范，经审核后作为全省行业污染整治规范，指导各地重点行业污染防治工作。</w:t>
      </w:r>
      <w:r w:rsidRPr="00612D7D">
        <w:t>11</w:t>
      </w:r>
      <w:r w:rsidRPr="00612D7D">
        <w:t>月底前，各设区市要完成辖区内各县（市、区）金属表面处理（电镀除外）、砂洗、</w:t>
      </w:r>
      <w:r w:rsidRPr="00612D7D">
        <w:lastRenderedPageBreak/>
        <w:t>氮肥、有色金属、废塑料、农副食品加工等其他</w:t>
      </w:r>
      <w:r w:rsidRPr="00612D7D">
        <w:t>6</w:t>
      </w:r>
      <w:r w:rsidRPr="00612D7D">
        <w:t>个主要涉水行业的企业排查工作，确定整治基数和</w:t>
      </w:r>
      <w:r w:rsidRPr="00612D7D">
        <w:t>5</w:t>
      </w:r>
      <w:r w:rsidRPr="00612D7D">
        <w:t>年整治工作计划，确保</w:t>
      </w:r>
      <w:r w:rsidRPr="00612D7D">
        <w:t>“</w:t>
      </w:r>
      <w:r w:rsidRPr="00612D7D">
        <w:t>十三五</w:t>
      </w:r>
      <w:r w:rsidRPr="00612D7D">
        <w:t>”</w:t>
      </w:r>
      <w:r w:rsidRPr="00612D7D">
        <w:t>期间全面完成整治提升工作。进一步加强水污染行业环境监管，进一步</w:t>
      </w:r>
      <w:r w:rsidRPr="00612D7D">
        <w:rPr>
          <w:szCs w:val="32"/>
        </w:rPr>
        <w:t>筛选重点污染源，电镀、印染、造纸、化工、制革</w:t>
      </w:r>
      <w:r w:rsidRPr="00612D7D">
        <w:rPr>
          <w:szCs w:val="32"/>
        </w:rPr>
        <w:t>5</w:t>
      </w:r>
      <w:r w:rsidRPr="00612D7D">
        <w:rPr>
          <w:szCs w:val="32"/>
        </w:rPr>
        <w:t>大重污染行业实现重点污染源刷卡排污全覆盖，其他主要水污染行业推广刷卡排污工作。</w:t>
      </w:r>
    </w:p>
    <w:p w:rsidR="005275C3" w:rsidRPr="00612D7D" w:rsidRDefault="005275C3" w:rsidP="005275C3">
      <w:pPr>
        <w:spacing w:line="560" w:lineRule="exact"/>
        <w:ind w:firstLineChars="200" w:firstLine="636"/>
        <w:rPr>
          <w:szCs w:val="32"/>
        </w:rPr>
      </w:pPr>
      <w:r w:rsidRPr="00612D7D">
        <w:rPr>
          <w:szCs w:val="32"/>
        </w:rPr>
        <w:t>2.</w:t>
      </w:r>
      <w:r w:rsidRPr="00612D7D">
        <w:rPr>
          <w:szCs w:val="32"/>
        </w:rPr>
        <w:t>集中治理主要工业集聚区水污染。</w:t>
      </w:r>
    </w:p>
    <w:p w:rsidR="005275C3" w:rsidRPr="00612D7D" w:rsidRDefault="005275C3" w:rsidP="005275C3">
      <w:pPr>
        <w:spacing w:line="560" w:lineRule="exact"/>
        <w:ind w:firstLineChars="200" w:firstLine="636"/>
        <w:rPr>
          <w:szCs w:val="32"/>
        </w:rPr>
      </w:pPr>
      <w:r w:rsidRPr="00612D7D">
        <w:t>强化经济技术开发区、高新技术产业开发区、出口加工区等工业集聚区污染治理，提升污水集中处理率和供热率。集聚区内工业企业废水必须经预处理达到集中处理要求，限期全部纳管进入污水集中处理设施，逾期未能实现废水集中处理的企业，当地依法予以关闭或实施停产整治。新建、升级工业集聚区应同步规划，建设污水、垃圾集中处理等污染治理设施。</w:t>
      </w:r>
      <w:r w:rsidRPr="00612D7D">
        <w:t>2016</w:t>
      </w:r>
      <w:r w:rsidRPr="00612D7D">
        <w:t>年底前，工业集聚区应按规定全面建成污水集中处理设施，并安装自动在线监控装置；逾期未完成的，一律暂停审批和核准其增加水污染物排放的建设项目，并依照有关规定撤销其园区资格。</w:t>
      </w:r>
      <w:r w:rsidRPr="00612D7D">
        <w:rPr>
          <w:szCs w:val="32"/>
        </w:rPr>
        <w:t>所有工业园区排查劣</w:t>
      </w:r>
      <w:r w:rsidRPr="00612D7D">
        <w:rPr>
          <w:szCs w:val="32"/>
        </w:rPr>
        <w:t>V</w:t>
      </w:r>
      <w:r w:rsidRPr="00612D7D">
        <w:rPr>
          <w:szCs w:val="32"/>
        </w:rPr>
        <w:t>类水体并制定专项治理方案。</w:t>
      </w:r>
    </w:p>
    <w:p w:rsidR="005275C3" w:rsidRPr="00612D7D" w:rsidRDefault="005275C3" w:rsidP="005275C3">
      <w:pPr>
        <w:spacing w:line="560" w:lineRule="exact"/>
        <w:ind w:firstLineChars="200" w:firstLine="636"/>
        <w:rPr>
          <w:szCs w:val="32"/>
        </w:rPr>
      </w:pPr>
      <w:r w:rsidRPr="00612D7D">
        <w:rPr>
          <w:szCs w:val="32"/>
        </w:rPr>
        <w:t>3.</w:t>
      </w:r>
      <w:r w:rsidRPr="00612D7D">
        <w:rPr>
          <w:szCs w:val="32"/>
        </w:rPr>
        <w:t>全面提升强化企业的雨、污水综合管理。</w:t>
      </w:r>
    </w:p>
    <w:p w:rsidR="005275C3" w:rsidRPr="00612D7D" w:rsidRDefault="005275C3" w:rsidP="005275C3">
      <w:pPr>
        <w:spacing w:line="560" w:lineRule="exact"/>
        <w:ind w:firstLineChars="200" w:firstLine="636"/>
      </w:pPr>
      <w:r w:rsidRPr="00612D7D">
        <w:t>强化企业雨污分流、清污分流、污水分质分流，加强对企业雨水、职工生活污水的管理，在化工、电镀行业废水管道架空或明管的基础上，继续推行造纸、印染、制革等重点行业的废水输送明管化，杜绝废水输送过程污染。</w:t>
      </w:r>
      <w:r w:rsidRPr="00612D7D">
        <w:t xml:space="preserve"> </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（四）继续深入开展重点行业</w:t>
      </w:r>
      <w:r w:rsidRPr="00612D7D">
        <w:rPr>
          <w:rFonts w:eastAsia="楷体_GB2312"/>
          <w:szCs w:val="32"/>
        </w:rPr>
        <w:t>VOCs</w:t>
      </w:r>
      <w:r w:rsidRPr="00612D7D">
        <w:rPr>
          <w:rFonts w:eastAsia="楷体_GB2312"/>
          <w:szCs w:val="32"/>
        </w:rPr>
        <w:t>污染治理。</w:t>
      </w:r>
    </w:p>
    <w:p w:rsidR="005275C3" w:rsidRPr="00612D7D" w:rsidRDefault="005275C3" w:rsidP="005275C3">
      <w:pPr>
        <w:spacing w:line="560" w:lineRule="exact"/>
        <w:ind w:firstLineChars="200" w:firstLine="636"/>
        <w:rPr>
          <w:szCs w:val="32"/>
        </w:rPr>
      </w:pPr>
      <w:r w:rsidRPr="00612D7D">
        <w:rPr>
          <w:szCs w:val="32"/>
        </w:rPr>
        <w:t>1.</w:t>
      </w:r>
      <w:r w:rsidRPr="00612D7D">
        <w:rPr>
          <w:szCs w:val="32"/>
        </w:rPr>
        <w:t>继续推进重点行业</w:t>
      </w:r>
      <w:r w:rsidRPr="00612D7D">
        <w:rPr>
          <w:szCs w:val="32"/>
        </w:rPr>
        <w:t>VOCs</w:t>
      </w:r>
      <w:r w:rsidRPr="00612D7D">
        <w:rPr>
          <w:szCs w:val="32"/>
        </w:rPr>
        <w:t>排放源调查。</w:t>
      </w:r>
    </w:p>
    <w:p w:rsidR="005275C3" w:rsidRPr="00612D7D" w:rsidRDefault="005275C3" w:rsidP="005275C3">
      <w:pPr>
        <w:spacing w:line="560" w:lineRule="exact"/>
        <w:ind w:firstLineChars="200" w:firstLine="636"/>
      </w:pPr>
      <w:r w:rsidRPr="00612D7D">
        <w:lastRenderedPageBreak/>
        <w:t>督促调查企业与技术支撑单位，进一步完善上报数据，加强数据审核工作，保障上报数据质量，确保排放量数据可靠。关注重点源企业的数据填报质量。督促环保管理部门与技术单位，通过企业台帐核查、现场入户核查等手段多方面核实重点源企业数据。</w:t>
      </w:r>
    </w:p>
    <w:p w:rsidR="005275C3" w:rsidRPr="00612D7D" w:rsidRDefault="005275C3" w:rsidP="005275C3">
      <w:pPr>
        <w:spacing w:line="560" w:lineRule="exact"/>
        <w:ind w:firstLineChars="200" w:firstLine="636"/>
      </w:pPr>
      <w:r w:rsidRPr="00612D7D">
        <w:t>组织各级环保管理部门与技术支撑单位，对重点行业中未列入调查的企业开展一轮筛查，补充企业数量。在完善数据审核的基础上，加快汇总</w:t>
      </w:r>
      <w:r w:rsidRPr="00612D7D">
        <w:t>VOCs</w:t>
      </w:r>
      <w:r w:rsidRPr="00612D7D">
        <w:t>排放数据，进一步分析不同区域、不同行业的污染源排放特点，建立污染源名录，筛选重点污染源，编制</w:t>
      </w:r>
      <w:r w:rsidRPr="00612D7D">
        <w:t>VOCs</w:t>
      </w:r>
      <w:r w:rsidRPr="00612D7D">
        <w:t>排放源调查报告，为重点行业整治工作提供方向。</w:t>
      </w:r>
    </w:p>
    <w:p w:rsidR="005275C3" w:rsidRPr="00612D7D" w:rsidRDefault="005275C3" w:rsidP="005275C3">
      <w:pPr>
        <w:spacing w:line="560" w:lineRule="exact"/>
        <w:ind w:firstLineChars="200" w:firstLine="636"/>
        <w:rPr>
          <w:szCs w:val="32"/>
        </w:rPr>
      </w:pPr>
      <w:r w:rsidRPr="00612D7D">
        <w:rPr>
          <w:szCs w:val="32"/>
        </w:rPr>
        <w:t>2.</w:t>
      </w:r>
      <w:r w:rsidRPr="00612D7D">
        <w:rPr>
          <w:szCs w:val="32"/>
        </w:rPr>
        <w:t>加快出台地方标准和规范。</w:t>
      </w:r>
    </w:p>
    <w:p w:rsidR="005275C3" w:rsidRPr="00612D7D" w:rsidRDefault="005275C3" w:rsidP="005275C3">
      <w:pPr>
        <w:spacing w:line="560" w:lineRule="exact"/>
        <w:ind w:firstLineChars="200" w:firstLine="636"/>
      </w:pPr>
      <w:r w:rsidRPr="00612D7D">
        <w:t>加快制定地方标准，</w:t>
      </w:r>
      <w:r w:rsidRPr="00612D7D">
        <w:t>2016</w:t>
      </w:r>
      <w:r w:rsidRPr="00612D7D">
        <w:t>年省环保厅制定完成《化学合成制药行业大气污染物排放标准》和《制鞋工业大气污染物排放标准》，并发布实施。加快健全行业整治指南，</w:t>
      </w:r>
      <w:r w:rsidRPr="00612D7D">
        <w:t>2016</w:t>
      </w:r>
      <w:r w:rsidRPr="00612D7D">
        <w:t>年有关设区市按照分工，制定完成精细化工、医药化工、合成革、橡胶和塑料制品、纺织印染、化纤等</w:t>
      </w:r>
      <w:r w:rsidRPr="00612D7D">
        <w:t>12</w:t>
      </w:r>
      <w:r w:rsidRPr="00612D7D">
        <w:t>个重点行业最佳可行技术指南（</w:t>
      </w:r>
      <w:r w:rsidRPr="00612D7D">
        <w:t>BAT</w:t>
      </w:r>
      <w:r w:rsidRPr="00612D7D">
        <w:t>）和最佳环境管理实践（</w:t>
      </w:r>
      <w:r w:rsidRPr="00612D7D">
        <w:t>BEP</w:t>
      </w:r>
      <w:r w:rsidRPr="00612D7D">
        <w:t>），指导重点行业企业开展科学的</w:t>
      </w:r>
      <w:r w:rsidRPr="00612D7D">
        <w:t>VOCs</w:t>
      </w:r>
      <w:r w:rsidRPr="00612D7D">
        <w:t>污染治理。</w:t>
      </w:r>
    </w:p>
    <w:p w:rsidR="005275C3" w:rsidRPr="00612D7D" w:rsidRDefault="005275C3" w:rsidP="005275C3">
      <w:pPr>
        <w:spacing w:line="560" w:lineRule="exact"/>
        <w:ind w:firstLineChars="200" w:firstLine="636"/>
        <w:rPr>
          <w:szCs w:val="32"/>
        </w:rPr>
      </w:pPr>
      <w:r w:rsidRPr="00612D7D">
        <w:rPr>
          <w:szCs w:val="32"/>
        </w:rPr>
        <w:t>3.</w:t>
      </w:r>
      <w:r w:rsidRPr="00612D7D">
        <w:rPr>
          <w:szCs w:val="32"/>
        </w:rPr>
        <w:t>开展</w:t>
      </w:r>
      <w:r w:rsidRPr="00612D7D">
        <w:rPr>
          <w:szCs w:val="32"/>
        </w:rPr>
        <w:t>VOCs</w:t>
      </w:r>
      <w:r w:rsidRPr="00612D7D">
        <w:rPr>
          <w:szCs w:val="32"/>
        </w:rPr>
        <w:t>排污收费。</w:t>
      </w:r>
    </w:p>
    <w:p w:rsidR="005275C3" w:rsidRPr="00612D7D" w:rsidRDefault="005275C3" w:rsidP="005275C3">
      <w:pPr>
        <w:spacing w:line="560" w:lineRule="exact"/>
        <w:ind w:firstLineChars="200" w:firstLine="636"/>
      </w:pPr>
      <w:r w:rsidRPr="00612D7D">
        <w:t>在摸清全省</w:t>
      </w:r>
      <w:r w:rsidRPr="00612D7D">
        <w:t>VOCs</w:t>
      </w:r>
      <w:r w:rsidRPr="00612D7D">
        <w:t>排放源的基础上，结合国家统一部署，抓紧制定我省</w:t>
      </w:r>
      <w:r w:rsidRPr="00612D7D">
        <w:t>VOCs</w:t>
      </w:r>
      <w:r w:rsidRPr="00612D7D">
        <w:t>排污收费办法，确定科学合理的收费标准，并于</w:t>
      </w:r>
      <w:r w:rsidRPr="00612D7D">
        <w:t>2016</w:t>
      </w:r>
      <w:r w:rsidRPr="00612D7D">
        <w:t>年开始在石化、印刷包装行业征收</w:t>
      </w:r>
      <w:r w:rsidRPr="00612D7D">
        <w:t>VOCs</w:t>
      </w:r>
      <w:r w:rsidRPr="00612D7D">
        <w:t>排污费。各设区市组织相关企业做好</w:t>
      </w:r>
      <w:r w:rsidRPr="00612D7D">
        <w:t>VOCs</w:t>
      </w:r>
      <w:r w:rsidRPr="00612D7D">
        <w:t>污染排污费征收工作，严格</w:t>
      </w:r>
      <w:r w:rsidRPr="00612D7D">
        <w:lastRenderedPageBreak/>
        <w:t>执行我省</w:t>
      </w:r>
      <w:r w:rsidRPr="00612D7D">
        <w:t>VOCs</w:t>
      </w:r>
      <w:r w:rsidRPr="00612D7D">
        <w:t>污染排放源征收制度。</w:t>
      </w:r>
    </w:p>
    <w:p w:rsidR="005275C3" w:rsidRPr="00612D7D" w:rsidRDefault="005275C3" w:rsidP="005275C3">
      <w:pPr>
        <w:spacing w:line="560" w:lineRule="exact"/>
        <w:ind w:firstLineChars="200" w:firstLine="636"/>
        <w:rPr>
          <w:szCs w:val="32"/>
        </w:rPr>
      </w:pPr>
      <w:r w:rsidRPr="00612D7D">
        <w:rPr>
          <w:szCs w:val="32"/>
        </w:rPr>
        <w:t>4.</w:t>
      </w:r>
      <w:r w:rsidRPr="00612D7D">
        <w:rPr>
          <w:szCs w:val="32"/>
        </w:rPr>
        <w:t>加强</w:t>
      </w:r>
      <w:r w:rsidRPr="00612D7D">
        <w:rPr>
          <w:szCs w:val="32"/>
        </w:rPr>
        <w:t>VOCs</w:t>
      </w:r>
      <w:r w:rsidRPr="00612D7D">
        <w:rPr>
          <w:szCs w:val="32"/>
        </w:rPr>
        <w:t>源头控制。</w:t>
      </w:r>
    </w:p>
    <w:p w:rsidR="005275C3" w:rsidRPr="00612D7D" w:rsidRDefault="005275C3" w:rsidP="005275C3">
      <w:pPr>
        <w:spacing w:line="560" w:lineRule="exact"/>
        <w:ind w:firstLineChars="200" w:firstLine="636"/>
      </w:pPr>
      <w:r w:rsidRPr="00612D7D">
        <w:t>严格执行</w:t>
      </w:r>
      <w:r w:rsidRPr="00612D7D">
        <w:t>VOCs</w:t>
      </w:r>
      <w:r w:rsidRPr="00612D7D">
        <w:t>重点行业相关产业政策，加快出台和完善我省产业准入和环境准入指导意见。进一步完善淘汰落后产能机制，加快淘汰一批落后产品、技术和工艺装备。</w:t>
      </w:r>
    </w:p>
    <w:p w:rsidR="005275C3" w:rsidRPr="00612D7D" w:rsidRDefault="005275C3" w:rsidP="005275C3">
      <w:pPr>
        <w:spacing w:line="560" w:lineRule="exact"/>
        <w:ind w:firstLineChars="200" w:firstLine="636"/>
        <w:rPr>
          <w:szCs w:val="32"/>
        </w:rPr>
      </w:pPr>
      <w:r w:rsidRPr="00612D7D">
        <w:rPr>
          <w:szCs w:val="32"/>
        </w:rPr>
        <w:t>5.</w:t>
      </w:r>
      <w:r w:rsidRPr="00612D7D">
        <w:rPr>
          <w:szCs w:val="32"/>
        </w:rPr>
        <w:t>实现生产的全过程控制。</w:t>
      </w:r>
    </w:p>
    <w:p w:rsidR="005275C3" w:rsidRPr="00612D7D" w:rsidRDefault="005275C3" w:rsidP="005275C3">
      <w:pPr>
        <w:spacing w:line="560" w:lineRule="exact"/>
        <w:ind w:firstLineChars="200" w:firstLine="636"/>
      </w:pPr>
      <w:r w:rsidRPr="00612D7D">
        <w:t>督促各地做好重点行业</w:t>
      </w:r>
      <w:r w:rsidRPr="00612D7D">
        <w:t>VOCs</w:t>
      </w:r>
      <w:r w:rsidRPr="00612D7D">
        <w:t>污染整治，严格执法，所有产生含</w:t>
      </w:r>
      <w:r w:rsidRPr="00612D7D">
        <w:t>VOCs</w:t>
      </w:r>
      <w:r w:rsidRPr="00612D7D">
        <w:t>废气的生产过程，在密闭空间或者设备中进行，产生的</w:t>
      </w:r>
      <w:r w:rsidRPr="00612D7D">
        <w:t>VOCs</w:t>
      </w:r>
      <w:r w:rsidRPr="00612D7D">
        <w:t>优先在生产装置上配套回收利用装置，回收的物料在生产系统内回用；无法密闭的，应采取措施减少</w:t>
      </w:r>
      <w:r w:rsidRPr="00612D7D">
        <w:t>VOCs</w:t>
      </w:r>
      <w:r w:rsidRPr="00612D7D">
        <w:t>的排放，并按照规定安装、使用污染防治设施。</w:t>
      </w:r>
      <w:r w:rsidRPr="00612D7D">
        <w:t>2016</w:t>
      </w:r>
      <w:r w:rsidRPr="00612D7D">
        <w:t>年底前，液化品（油品）全部实现密闭装卸（船舶装运除外）。</w:t>
      </w:r>
    </w:p>
    <w:p w:rsidR="005275C3" w:rsidRPr="00612D7D" w:rsidRDefault="005275C3" w:rsidP="005275C3">
      <w:pPr>
        <w:spacing w:line="560" w:lineRule="exact"/>
        <w:ind w:firstLineChars="200" w:firstLine="636"/>
      </w:pPr>
      <w:r w:rsidRPr="00612D7D">
        <w:rPr>
          <w:snapToGrid w:val="0"/>
          <w:szCs w:val="32"/>
        </w:rPr>
        <w:t>在石化企业完成</w:t>
      </w:r>
      <w:r w:rsidRPr="00612D7D">
        <w:rPr>
          <w:snapToGrid w:val="0"/>
          <w:szCs w:val="32"/>
        </w:rPr>
        <w:t>LDAR</w:t>
      </w:r>
      <w:r w:rsidRPr="00612D7D">
        <w:rPr>
          <w:snapToGrid w:val="0"/>
          <w:szCs w:val="32"/>
        </w:rPr>
        <w:t>技术改造的基础上，建立完成省、市两级</w:t>
      </w:r>
      <w:r w:rsidRPr="00612D7D">
        <w:rPr>
          <w:snapToGrid w:val="0"/>
          <w:szCs w:val="32"/>
        </w:rPr>
        <w:t>LDAR</w:t>
      </w:r>
      <w:r w:rsidRPr="00612D7D">
        <w:rPr>
          <w:snapToGrid w:val="0"/>
          <w:szCs w:val="32"/>
        </w:rPr>
        <w:t>技术改造管理平台，实现石化企业</w:t>
      </w:r>
      <w:r w:rsidRPr="00612D7D">
        <w:rPr>
          <w:snapToGrid w:val="0"/>
          <w:szCs w:val="32"/>
        </w:rPr>
        <w:t>LDAR</w:t>
      </w:r>
      <w:r w:rsidRPr="00612D7D">
        <w:rPr>
          <w:snapToGrid w:val="0"/>
          <w:szCs w:val="32"/>
        </w:rPr>
        <w:t>体系的长效管理机制。</w:t>
      </w:r>
      <w:r w:rsidRPr="00612D7D">
        <w:rPr>
          <w:snapToGrid w:val="0"/>
          <w:szCs w:val="32"/>
        </w:rPr>
        <w:t>2016</w:t>
      </w:r>
      <w:r w:rsidRPr="00612D7D">
        <w:rPr>
          <w:snapToGrid w:val="0"/>
          <w:szCs w:val="32"/>
        </w:rPr>
        <w:t>年底前，所有连续密闭化生产的化工企业、储存和运输企业按照《浙江省工业企业挥发性有机物泄漏检测与修复（</w:t>
      </w:r>
      <w:r w:rsidRPr="00612D7D">
        <w:rPr>
          <w:snapToGrid w:val="0"/>
          <w:szCs w:val="32"/>
        </w:rPr>
        <w:t>LDAR</w:t>
      </w:r>
      <w:r w:rsidRPr="00612D7D">
        <w:rPr>
          <w:snapToGrid w:val="0"/>
          <w:szCs w:val="32"/>
        </w:rPr>
        <w:t>）技术要求》（浙环办函〔</w:t>
      </w:r>
      <w:r w:rsidRPr="00612D7D">
        <w:rPr>
          <w:snapToGrid w:val="0"/>
          <w:szCs w:val="32"/>
        </w:rPr>
        <w:t>2015</w:t>
      </w:r>
      <w:r w:rsidRPr="00612D7D">
        <w:rPr>
          <w:snapToGrid w:val="0"/>
          <w:szCs w:val="32"/>
        </w:rPr>
        <w:t>〕</w:t>
      </w:r>
      <w:r w:rsidRPr="00612D7D">
        <w:rPr>
          <w:snapToGrid w:val="0"/>
          <w:szCs w:val="32"/>
        </w:rPr>
        <w:t>113</w:t>
      </w:r>
      <w:r w:rsidRPr="00612D7D">
        <w:rPr>
          <w:snapToGrid w:val="0"/>
          <w:szCs w:val="32"/>
        </w:rPr>
        <w:t>号）完成</w:t>
      </w:r>
      <w:r w:rsidRPr="00612D7D">
        <w:rPr>
          <w:snapToGrid w:val="0"/>
          <w:szCs w:val="32"/>
        </w:rPr>
        <w:t>LDAR</w:t>
      </w:r>
      <w:r w:rsidRPr="00612D7D">
        <w:rPr>
          <w:snapToGrid w:val="0"/>
          <w:szCs w:val="32"/>
        </w:rPr>
        <w:t>技术改造；各设区市要严格排查并在其他行业逐步推进</w:t>
      </w:r>
      <w:r w:rsidRPr="00612D7D">
        <w:rPr>
          <w:snapToGrid w:val="0"/>
          <w:szCs w:val="32"/>
        </w:rPr>
        <w:t>LDAR</w:t>
      </w:r>
      <w:r w:rsidRPr="00612D7D">
        <w:rPr>
          <w:snapToGrid w:val="0"/>
          <w:szCs w:val="32"/>
        </w:rPr>
        <w:t>技术改造，</w:t>
      </w:r>
      <w:r w:rsidRPr="00612D7D">
        <w:rPr>
          <w:snapToGrid w:val="0"/>
          <w:szCs w:val="32"/>
        </w:rPr>
        <w:t>6</w:t>
      </w:r>
      <w:r w:rsidRPr="00612D7D">
        <w:rPr>
          <w:snapToGrid w:val="0"/>
          <w:szCs w:val="32"/>
        </w:rPr>
        <w:t>月底应公布</w:t>
      </w:r>
      <w:r w:rsidRPr="00612D7D">
        <w:rPr>
          <w:snapToGrid w:val="0"/>
          <w:szCs w:val="32"/>
        </w:rPr>
        <w:t>2016</w:t>
      </w:r>
      <w:r w:rsidRPr="00612D7D">
        <w:rPr>
          <w:snapToGrid w:val="0"/>
          <w:szCs w:val="32"/>
        </w:rPr>
        <w:t>年度开展</w:t>
      </w:r>
      <w:r w:rsidRPr="00612D7D">
        <w:rPr>
          <w:snapToGrid w:val="0"/>
          <w:szCs w:val="32"/>
        </w:rPr>
        <w:t>LDAR</w:t>
      </w:r>
      <w:r w:rsidRPr="00612D7D">
        <w:rPr>
          <w:snapToGrid w:val="0"/>
          <w:szCs w:val="32"/>
        </w:rPr>
        <w:t>技术改造的企业名单。开展</w:t>
      </w:r>
      <w:r w:rsidRPr="00612D7D">
        <w:rPr>
          <w:snapToGrid w:val="0"/>
          <w:szCs w:val="32"/>
        </w:rPr>
        <w:t>LDAR</w:t>
      </w:r>
      <w:r w:rsidRPr="00612D7D">
        <w:rPr>
          <w:snapToGrid w:val="0"/>
          <w:szCs w:val="32"/>
        </w:rPr>
        <w:t>技术改造的企业，实现</w:t>
      </w:r>
      <w:r w:rsidRPr="00612D7D">
        <w:rPr>
          <w:snapToGrid w:val="0"/>
          <w:szCs w:val="32"/>
        </w:rPr>
        <w:t>LDAR</w:t>
      </w:r>
      <w:r w:rsidRPr="00612D7D">
        <w:rPr>
          <w:snapToGrid w:val="0"/>
          <w:szCs w:val="32"/>
        </w:rPr>
        <w:t>体系长效管理，逐步提高减排效率</w:t>
      </w:r>
      <w:r w:rsidRPr="00612D7D">
        <w:t>。</w:t>
      </w:r>
    </w:p>
    <w:p w:rsidR="005275C3" w:rsidRPr="00612D7D" w:rsidRDefault="005275C3" w:rsidP="005275C3">
      <w:pPr>
        <w:spacing w:line="560" w:lineRule="exact"/>
        <w:ind w:firstLineChars="200" w:firstLine="636"/>
        <w:rPr>
          <w:szCs w:val="32"/>
        </w:rPr>
      </w:pPr>
      <w:r w:rsidRPr="00612D7D">
        <w:rPr>
          <w:szCs w:val="32"/>
        </w:rPr>
        <w:t>6.</w:t>
      </w:r>
      <w:r w:rsidRPr="00612D7D">
        <w:rPr>
          <w:szCs w:val="32"/>
        </w:rPr>
        <w:t>提升</w:t>
      </w:r>
      <w:r w:rsidRPr="00612D7D">
        <w:rPr>
          <w:szCs w:val="32"/>
        </w:rPr>
        <w:t>VOCs</w:t>
      </w:r>
      <w:r w:rsidRPr="00612D7D">
        <w:rPr>
          <w:szCs w:val="32"/>
        </w:rPr>
        <w:t>末端治理水平。</w:t>
      </w:r>
    </w:p>
    <w:p w:rsidR="005275C3" w:rsidRPr="00612D7D" w:rsidRDefault="005275C3" w:rsidP="005275C3">
      <w:pPr>
        <w:tabs>
          <w:tab w:val="left" w:pos="1080"/>
        </w:tabs>
        <w:adjustRightInd w:val="0"/>
        <w:snapToGrid w:val="0"/>
        <w:spacing w:line="560" w:lineRule="exact"/>
        <w:ind w:firstLineChars="200" w:firstLine="636"/>
      </w:pPr>
      <w:r w:rsidRPr="00612D7D">
        <w:rPr>
          <w:snapToGrid w:val="0"/>
          <w:szCs w:val="32"/>
        </w:rPr>
        <w:t>贯彻落实《浙江省挥发性有机物污染整治方案》（浙环发〔</w:t>
      </w:r>
      <w:r w:rsidRPr="00612D7D">
        <w:rPr>
          <w:snapToGrid w:val="0"/>
          <w:szCs w:val="32"/>
        </w:rPr>
        <w:t>2013</w:t>
      </w:r>
      <w:r w:rsidRPr="00612D7D">
        <w:rPr>
          <w:snapToGrid w:val="0"/>
          <w:szCs w:val="32"/>
        </w:rPr>
        <w:t>〕</w:t>
      </w:r>
      <w:r w:rsidRPr="00612D7D">
        <w:rPr>
          <w:snapToGrid w:val="0"/>
          <w:szCs w:val="32"/>
        </w:rPr>
        <w:t>54</w:t>
      </w:r>
      <w:r w:rsidRPr="00612D7D">
        <w:rPr>
          <w:snapToGrid w:val="0"/>
          <w:szCs w:val="32"/>
        </w:rPr>
        <w:t>号），制定实施</w:t>
      </w:r>
      <w:r w:rsidRPr="00612D7D">
        <w:rPr>
          <w:snapToGrid w:val="0"/>
          <w:szCs w:val="32"/>
        </w:rPr>
        <w:t>VOCs</w:t>
      </w:r>
      <w:r w:rsidRPr="00612D7D">
        <w:rPr>
          <w:snapToGrid w:val="0"/>
          <w:szCs w:val="32"/>
        </w:rPr>
        <w:t>工作年度整治计划，全力推进</w:t>
      </w:r>
      <w:r w:rsidRPr="00612D7D">
        <w:rPr>
          <w:snapToGrid w:val="0"/>
          <w:szCs w:val="32"/>
        </w:rPr>
        <w:lastRenderedPageBreak/>
        <w:t>石化、化工、涂装、印刷包装等</w:t>
      </w:r>
      <w:r w:rsidRPr="00612D7D">
        <w:rPr>
          <w:snapToGrid w:val="0"/>
          <w:szCs w:val="32"/>
        </w:rPr>
        <w:t>13</w:t>
      </w:r>
      <w:r w:rsidRPr="00612D7D">
        <w:rPr>
          <w:snapToGrid w:val="0"/>
          <w:szCs w:val="32"/>
        </w:rPr>
        <w:t>个重点行业</w:t>
      </w:r>
      <w:r w:rsidRPr="00612D7D">
        <w:rPr>
          <w:snapToGrid w:val="0"/>
          <w:szCs w:val="32"/>
        </w:rPr>
        <w:t>VOCs</w:t>
      </w:r>
      <w:r w:rsidRPr="00612D7D">
        <w:rPr>
          <w:snapToGrid w:val="0"/>
          <w:szCs w:val="32"/>
        </w:rPr>
        <w:t>污染治理工作。</w:t>
      </w:r>
      <w:r w:rsidRPr="00612D7D">
        <w:rPr>
          <w:kern w:val="0"/>
          <w:szCs w:val="32"/>
        </w:rPr>
        <w:t>至</w:t>
      </w:r>
      <w:r w:rsidRPr="00612D7D">
        <w:rPr>
          <w:kern w:val="0"/>
          <w:szCs w:val="32"/>
        </w:rPr>
        <w:t>2016</w:t>
      </w:r>
      <w:r w:rsidRPr="00612D7D">
        <w:rPr>
          <w:kern w:val="0"/>
          <w:szCs w:val="32"/>
        </w:rPr>
        <w:t>年底，涂装和印刷包装行业</w:t>
      </w:r>
      <w:r w:rsidRPr="00612D7D">
        <w:rPr>
          <w:kern w:val="0"/>
          <w:szCs w:val="32"/>
        </w:rPr>
        <w:t>VOCs</w:t>
      </w:r>
      <w:r w:rsidRPr="00612D7D">
        <w:rPr>
          <w:kern w:val="0"/>
          <w:szCs w:val="32"/>
        </w:rPr>
        <w:t>污染整治项目完成率达到</w:t>
      </w:r>
      <w:r w:rsidRPr="00612D7D">
        <w:rPr>
          <w:kern w:val="0"/>
          <w:szCs w:val="32"/>
        </w:rPr>
        <w:t>80%</w:t>
      </w:r>
      <w:r w:rsidRPr="00612D7D">
        <w:rPr>
          <w:kern w:val="0"/>
          <w:szCs w:val="32"/>
        </w:rPr>
        <w:t>，合成革、橡胶和塑料制品、化纤、木业、制鞋等行业</w:t>
      </w:r>
      <w:r w:rsidRPr="00612D7D">
        <w:rPr>
          <w:kern w:val="0"/>
          <w:szCs w:val="32"/>
        </w:rPr>
        <w:t>VOCs</w:t>
      </w:r>
      <w:r w:rsidRPr="00612D7D">
        <w:rPr>
          <w:kern w:val="0"/>
          <w:szCs w:val="32"/>
        </w:rPr>
        <w:t>污染整治完成率达到</w:t>
      </w:r>
      <w:r w:rsidRPr="00612D7D">
        <w:rPr>
          <w:kern w:val="0"/>
          <w:szCs w:val="32"/>
        </w:rPr>
        <w:t>50%</w:t>
      </w:r>
      <w:r w:rsidRPr="00612D7D">
        <w:t>。</w:t>
      </w:r>
      <w:r w:rsidRPr="00612D7D">
        <w:t>6</w:t>
      </w:r>
      <w:r w:rsidRPr="00612D7D">
        <w:t>月底前，各设区市根据重点行业</w:t>
      </w:r>
      <w:r w:rsidRPr="00612D7D">
        <w:t>VOCs</w:t>
      </w:r>
      <w:r w:rsidRPr="00612D7D">
        <w:t>整治工作计划，确定纳入年度整治的企业名单。严格督促企业配备和提升</w:t>
      </w:r>
      <w:r w:rsidRPr="00612D7D">
        <w:t>VOCs</w:t>
      </w:r>
      <w:r w:rsidRPr="00612D7D">
        <w:t>治理设施，采用高效</w:t>
      </w:r>
      <w:r w:rsidRPr="00612D7D">
        <w:t>VOCs</w:t>
      </w:r>
      <w:r w:rsidRPr="00612D7D">
        <w:t>治理技术，满足行业收集效率和净化效率整治要求。</w:t>
      </w:r>
      <w:r w:rsidRPr="00612D7D">
        <w:t xml:space="preserve"> </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（五）突出抓好重点区域、重点行业污染防治。</w:t>
      </w:r>
    </w:p>
    <w:p w:rsidR="005275C3" w:rsidRPr="00612D7D" w:rsidRDefault="005275C3" w:rsidP="005275C3">
      <w:pPr>
        <w:spacing w:line="560" w:lineRule="exact"/>
        <w:ind w:firstLineChars="200" w:firstLine="636"/>
        <w:rPr>
          <w:szCs w:val="32"/>
        </w:rPr>
      </w:pPr>
      <w:r w:rsidRPr="00612D7D">
        <w:rPr>
          <w:szCs w:val="32"/>
        </w:rPr>
        <w:t>1.</w:t>
      </w:r>
      <w:r w:rsidRPr="00612D7D">
        <w:rPr>
          <w:szCs w:val="32"/>
        </w:rPr>
        <w:t>实施区域特色重污染行业整治提升工作。</w:t>
      </w:r>
    </w:p>
    <w:p w:rsidR="005275C3" w:rsidRPr="00612D7D" w:rsidRDefault="005275C3" w:rsidP="005275C3">
      <w:pPr>
        <w:topLinePunct/>
        <w:spacing w:line="560" w:lineRule="exact"/>
        <w:ind w:firstLine="640"/>
      </w:pPr>
      <w:r w:rsidRPr="00612D7D">
        <w:t>各地要按照</w:t>
      </w:r>
      <w:r w:rsidRPr="00612D7D">
        <w:t xml:space="preserve"> </w:t>
      </w:r>
      <w:r w:rsidRPr="00612D7D">
        <w:rPr>
          <w:szCs w:val="32"/>
        </w:rPr>
        <w:t>“</w:t>
      </w:r>
      <w:r w:rsidRPr="00612D7D">
        <w:rPr>
          <w:szCs w:val="32"/>
        </w:rPr>
        <w:t>培育一批示范企业、集聚一批小散企业、消减一批危重企业</w:t>
      </w:r>
      <w:r w:rsidRPr="00612D7D">
        <w:rPr>
          <w:szCs w:val="32"/>
        </w:rPr>
        <w:t>”</w:t>
      </w:r>
      <w:r w:rsidRPr="00612D7D">
        <w:t>的思路，针对具有地方特色的重污染行业和区域块状经济进行专项整治提升。根据调查摸底情况、区域产业实际和转型升级要求，综合考虑生产规模、产业层次、装备和工艺技术水平、安全生产、环境保护、节能降耗等因素，分阶段、分步骤实施区域特色重污染行业深化整治，并根据行业特点确定整治提升工作牵头部门。加强对区域性污染重、层次低、分布散的小微企业、家庭作坊的整治。除</w:t>
      </w:r>
      <w:r w:rsidRPr="00612D7D">
        <w:t>6</w:t>
      </w:r>
      <w:r w:rsidRPr="00612D7D">
        <w:t>大行业外，对地方工业污染贡献较大、群众反响较强烈的涉水行业、</w:t>
      </w:r>
      <w:r w:rsidRPr="00612D7D">
        <w:t>VOCs</w:t>
      </w:r>
      <w:r w:rsidRPr="00612D7D">
        <w:t>和烟粉尘排放重点行业及地方特征重点行业等实施规范化整治，全面排查装备水平低、环保设施差的小型工业企业，着力解决金属表面处理、铸造、有色金属、化纤、砂洗、废塑料、农副食品加工、粉体产品、水泥、玻璃、陶瓷等行业的污染问题。开展对环境影响较大的</w:t>
      </w:r>
      <w:r w:rsidRPr="00612D7D">
        <w:t>“</w:t>
      </w:r>
      <w:r w:rsidRPr="00612D7D">
        <w:t>低、小、散</w:t>
      </w:r>
      <w:r w:rsidRPr="00612D7D">
        <w:t>”</w:t>
      </w:r>
      <w:r w:rsidRPr="00612D7D">
        <w:t>落后企业、加工点、作坊的专项整治。</w:t>
      </w:r>
      <w:r w:rsidRPr="00612D7D">
        <w:t>2016</w:t>
      </w:r>
      <w:r w:rsidRPr="00612D7D">
        <w:t>年全省区域特色行业污染整治危重企业消减工</w:t>
      </w:r>
      <w:r w:rsidRPr="00612D7D">
        <w:lastRenderedPageBreak/>
        <w:t>程项目见附件</w:t>
      </w:r>
      <w:r w:rsidRPr="00612D7D">
        <w:t>3</w:t>
      </w:r>
      <w:r w:rsidRPr="00612D7D">
        <w:t>。</w:t>
      </w:r>
      <w:r w:rsidRPr="00612D7D">
        <w:t xml:space="preserve"> </w:t>
      </w:r>
    </w:p>
    <w:p w:rsidR="005275C3" w:rsidRPr="00612D7D" w:rsidRDefault="005275C3" w:rsidP="005275C3">
      <w:pPr>
        <w:spacing w:line="560" w:lineRule="exact"/>
        <w:ind w:firstLineChars="200" w:firstLine="636"/>
        <w:rPr>
          <w:szCs w:val="32"/>
        </w:rPr>
      </w:pPr>
      <w:r w:rsidRPr="00612D7D">
        <w:rPr>
          <w:szCs w:val="32"/>
        </w:rPr>
        <w:t>2.</w:t>
      </w:r>
      <w:r w:rsidRPr="00612D7D">
        <w:rPr>
          <w:szCs w:val="32"/>
        </w:rPr>
        <w:t>突出抓好重点区域、园区工业污染整治工作。</w:t>
      </w:r>
    </w:p>
    <w:p w:rsidR="005275C3" w:rsidRPr="00612D7D" w:rsidRDefault="005275C3" w:rsidP="005275C3">
      <w:pPr>
        <w:adjustRightInd w:val="0"/>
        <w:snapToGrid w:val="0"/>
        <w:spacing w:line="560" w:lineRule="exact"/>
        <w:ind w:firstLineChars="200" w:firstLine="636"/>
      </w:pPr>
      <w:r w:rsidRPr="00612D7D">
        <w:t>按照划定的</w:t>
      </w:r>
      <w:r w:rsidRPr="00612D7D">
        <w:t>18</w:t>
      </w:r>
      <w:r w:rsidRPr="00612D7D">
        <w:t>个省级重点县（市、区）和</w:t>
      </w:r>
      <w:r w:rsidRPr="00612D7D">
        <w:t>20</w:t>
      </w:r>
      <w:r w:rsidRPr="00612D7D">
        <w:t>个重点园区，全面启动污染专项整治行动。</w:t>
      </w:r>
      <w:r w:rsidRPr="00612D7D">
        <w:t>2016</w:t>
      </w:r>
      <w:r w:rsidRPr="00612D7D">
        <w:t>年</w:t>
      </w:r>
      <w:r w:rsidRPr="00612D7D">
        <w:t>10</w:t>
      </w:r>
      <w:r w:rsidRPr="00612D7D">
        <w:t>月底前，各地应编制完成省级重点县（市、区）和重点园区专项治理方案，并报省环保厅备案；专项治理方案应明确治理目标、整治内容、主要措施、主要工程项目等，建立专门的组织机构、工作推进机制和评价制度。</w:t>
      </w:r>
      <w:r w:rsidRPr="00612D7D">
        <w:t xml:space="preserve"> </w:t>
      </w:r>
    </w:p>
    <w:p w:rsidR="005275C3" w:rsidRPr="00612D7D" w:rsidRDefault="005275C3" w:rsidP="005275C3">
      <w:pPr>
        <w:spacing w:line="560" w:lineRule="exact"/>
        <w:ind w:firstLineChars="200" w:firstLine="636"/>
        <w:rPr>
          <w:szCs w:val="32"/>
        </w:rPr>
      </w:pPr>
      <w:r w:rsidRPr="00612D7D">
        <w:rPr>
          <w:szCs w:val="32"/>
        </w:rPr>
        <w:t>3.</w:t>
      </w:r>
      <w:r w:rsidRPr="00612D7D">
        <w:rPr>
          <w:szCs w:val="32"/>
        </w:rPr>
        <w:t>持续推进小散企业集聚。</w:t>
      </w:r>
    </w:p>
    <w:p w:rsidR="005275C3" w:rsidRPr="00612D7D" w:rsidRDefault="005275C3" w:rsidP="005275C3">
      <w:pPr>
        <w:spacing w:line="560" w:lineRule="exact"/>
        <w:ind w:firstLineChars="200" w:firstLine="636"/>
      </w:pPr>
      <w:r w:rsidRPr="00612D7D">
        <w:t>积极推进重污染行业产业园区建设，通过督促小散企业搬迁入园，推动企业整合集聚发展，有效改变</w:t>
      </w:r>
      <w:r w:rsidRPr="00612D7D">
        <w:t>“</w:t>
      </w:r>
      <w:r w:rsidRPr="00612D7D">
        <w:t>村、企</w:t>
      </w:r>
      <w:r w:rsidRPr="00612D7D">
        <w:t>”</w:t>
      </w:r>
      <w:r w:rsidRPr="00612D7D">
        <w:t>混居的现状，以搬迁为契机使重污染老企业</w:t>
      </w:r>
      <w:r w:rsidRPr="00612D7D">
        <w:t>“</w:t>
      </w:r>
      <w:r w:rsidRPr="00612D7D">
        <w:t>脱胎换骨</w:t>
      </w:r>
      <w:r w:rsidRPr="00612D7D">
        <w:t>”</w:t>
      </w:r>
      <w:r w:rsidRPr="00612D7D">
        <w:t>，加快推进浦江水晶园区、海宁黄湾中小企业创业园、鄞州电镀园区等特色园区建设，</w:t>
      </w:r>
      <w:r w:rsidRPr="00612D7D">
        <w:t>2016</w:t>
      </w:r>
      <w:r w:rsidRPr="00612D7D">
        <w:t>年嘉兴市先行试点推广海宁黄湾中小企业创业园经验。</w:t>
      </w:r>
      <w:r w:rsidRPr="00612D7D">
        <w:t>2016</w:t>
      </w:r>
      <w:r w:rsidRPr="00612D7D">
        <w:t>年全省区域特色行业污染整治小散企业集聚工程项目见附件</w:t>
      </w:r>
      <w:r w:rsidRPr="00612D7D">
        <w:t>4</w:t>
      </w:r>
      <w:r w:rsidRPr="00612D7D">
        <w:t>。</w:t>
      </w:r>
    </w:p>
    <w:p w:rsidR="005275C3" w:rsidRPr="00612D7D" w:rsidRDefault="005275C3" w:rsidP="005275C3">
      <w:pPr>
        <w:spacing w:line="560" w:lineRule="exact"/>
        <w:ind w:firstLineChars="200" w:firstLine="636"/>
        <w:outlineLvl w:val="0"/>
        <w:rPr>
          <w:rFonts w:eastAsia="楷体_GB2312"/>
          <w:szCs w:val="32"/>
        </w:rPr>
      </w:pPr>
      <w:r w:rsidRPr="00612D7D">
        <w:rPr>
          <w:rFonts w:eastAsia="楷体_GB2312"/>
          <w:szCs w:val="32"/>
        </w:rPr>
        <w:t>（六）提高环境监管能力与水平。</w:t>
      </w:r>
    </w:p>
    <w:p w:rsidR="005275C3" w:rsidRPr="00612D7D" w:rsidRDefault="005275C3" w:rsidP="005275C3">
      <w:pPr>
        <w:spacing w:line="560" w:lineRule="exact"/>
        <w:ind w:firstLineChars="200" w:firstLine="636"/>
        <w:rPr>
          <w:szCs w:val="32"/>
        </w:rPr>
      </w:pPr>
      <w:r w:rsidRPr="00612D7D">
        <w:rPr>
          <w:szCs w:val="32"/>
        </w:rPr>
        <w:t>1.</w:t>
      </w:r>
      <w:r w:rsidRPr="00612D7D">
        <w:rPr>
          <w:szCs w:val="32"/>
        </w:rPr>
        <w:t>开展主要工业污染源调查，建立重点源清单。</w:t>
      </w:r>
    </w:p>
    <w:p w:rsidR="005275C3" w:rsidRPr="00612D7D" w:rsidRDefault="005275C3" w:rsidP="005275C3">
      <w:pPr>
        <w:adjustRightInd w:val="0"/>
        <w:snapToGrid w:val="0"/>
        <w:spacing w:line="560" w:lineRule="exact"/>
        <w:ind w:firstLineChars="200" w:firstLine="636"/>
      </w:pPr>
      <w:r w:rsidRPr="00612D7D">
        <w:t>在</w:t>
      </w:r>
      <w:r w:rsidRPr="00612D7D">
        <w:t>VOCs</w:t>
      </w:r>
      <w:r w:rsidRPr="00612D7D">
        <w:t>清单调查的基础上，根据国家统一部署，</w:t>
      </w:r>
      <w:r w:rsidRPr="00612D7D">
        <w:t>2016</w:t>
      </w:r>
      <w:r w:rsidRPr="00612D7D">
        <w:t>年省环保厅会同省级有关部门组织启动主要工业污染源调查和清单建立，依托环境统计、</w:t>
      </w:r>
      <w:r w:rsidRPr="00612D7D">
        <w:t>VOCs</w:t>
      </w:r>
      <w:r w:rsidRPr="00612D7D">
        <w:t>调查、大气污染源排放清单调查等工作，拟定调查办法，建立调查体系，各设区市负责对辖区内所有工业行业污染源清单的调查，启动第一轮调查和清单梳理，筛选重点源名录</w:t>
      </w:r>
      <w:r w:rsidRPr="00612D7D">
        <w:t xml:space="preserve"> </w:t>
      </w:r>
      <w:r w:rsidRPr="00612D7D">
        <w:t>。</w:t>
      </w:r>
    </w:p>
    <w:p w:rsidR="005275C3" w:rsidRPr="00612D7D" w:rsidRDefault="005275C3" w:rsidP="005275C3">
      <w:pPr>
        <w:spacing w:line="560" w:lineRule="exact"/>
        <w:ind w:firstLineChars="200" w:firstLine="636"/>
        <w:rPr>
          <w:szCs w:val="32"/>
        </w:rPr>
      </w:pPr>
      <w:r w:rsidRPr="00612D7D">
        <w:rPr>
          <w:szCs w:val="32"/>
        </w:rPr>
        <w:lastRenderedPageBreak/>
        <w:t>2.</w:t>
      </w:r>
      <w:r w:rsidRPr="00612D7D">
        <w:rPr>
          <w:szCs w:val="32"/>
        </w:rPr>
        <w:t>全面实施网格化环境监管。</w:t>
      </w:r>
    </w:p>
    <w:p w:rsidR="005275C3" w:rsidRPr="00612D7D" w:rsidRDefault="005275C3" w:rsidP="005275C3">
      <w:pPr>
        <w:adjustRightInd w:val="0"/>
        <w:snapToGrid w:val="0"/>
        <w:spacing w:line="560" w:lineRule="exact"/>
        <w:ind w:firstLineChars="200" w:firstLine="636"/>
      </w:pPr>
      <w:r w:rsidRPr="00612D7D">
        <w:t>各设区市、县（市、区）、乡镇（街道）、村（居）委会完成本级网格的建立、实施和运行。</w:t>
      </w:r>
      <w:r w:rsidRPr="00612D7D">
        <w:t>2016</w:t>
      </w:r>
      <w:r w:rsidRPr="00612D7D">
        <w:t>年，全省网格化环境监管体系正式运行。严格按照网格化监管体系的工作流程和工作任务，认真履行环境监管职责，确保辖区环境安全。</w:t>
      </w:r>
    </w:p>
    <w:p w:rsidR="005275C3" w:rsidRPr="00612D7D" w:rsidRDefault="005275C3" w:rsidP="005275C3">
      <w:pPr>
        <w:spacing w:line="560" w:lineRule="exact"/>
        <w:ind w:firstLineChars="200" w:firstLine="636"/>
        <w:rPr>
          <w:bCs/>
          <w:smallCaps/>
          <w:szCs w:val="32"/>
        </w:rPr>
      </w:pPr>
      <w:r w:rsidRPr="00612D7D">
        <w:rPr>
          <w:szCs w:val="32"/>
        </w:rPr>
        <w:t>3</w:t>
      </w:r>
      <w:bookmarkStart w:id="0" w:name="_Toc439700731"/>
      <w:bookmarkStart w:id="1" w:name="_Toc439705679"/>
      <w:bookmarkStart w:id="2" w:name="_Toc439764913"/>
      <w:bookmarkStart w:id="3" w:name="_Toc440391736"/>
      <w:bookmarkStart w:id="4" w:name="_Toc440451553"/>
      <w:r w:rsidRPr="00612D7D">
        <w:rPr>
          <w:szCs w:val="32"/>
        </w:rPr>
        <w:t>.</w:t>
      </w:r>
      <w:r w:rsidRPr="00612D7D">
        <w:rPr>
          <w:bCs/>
          <w:smallCaps/>
          <w:szCs w:val="32"/>
        </w:rPr>
        <w:t>加大执法力度。</w:t>
      </w:r>
      <w:bookmarkEnd w:id="0"/>
      <w:bookmarkEnd w:id="1"/>
      <w:bookmarkEnd w:id="2"/>
      <w:bookmarkEnd w:id="3"/>
      <w:bookmarkEnd w:id="4"/>
    </w:p>
    <w:p w:rsidR="005275C3" w:rsidRPr="00612D7D" w:rsidRDefault="005275C3" w:rsidP="005275C3">
      <w:pPr>
        <w:adjustRightInd w:val="0"/>
        <w:snapToGrid w:val="0"/>
        <w:spacing w:line="560" w:lineRule="exact"/>
        <w:ind w:firstLineChars="200" w:firstLine="636"/>
      </w:pPr>
      <w:r w:rsidRPr="00612D7D">
        <w:t>坚持日常监管和专项整治相结合，深入开展各类环保专项行动，重点打击重污染行业企业环境违法行为。对污染排放较重、不符合产业政策或影响群众生产生活的</w:t>
      </w:r>
      <w:r w:rsidRPr="00612D7D">
        <w:t>“</w:t>
      </w:r>
      <w:r w:rsidRPr="00612D7D">
        <w:t>低、小、散</w:t>
      </w:r>
      <w:r w:rsidRPr="00612D7D">
        <w:t>”</w:t>
      </w:r>
      <w:r w:rsidRPr="00612D7D">
        <w:t>企业和各类小型加工场进行清理整顿。继续推进违反建设项目环评、</w:t>
      </w:r>
      <w:r w:rsidRPr="00612D7D">
        <w:t>“</w:t>
      </w:r>
      <w:r w:rsidRPr="00612D7D">
        <w:t>三同时</w:t>
      </w:r>
      <w:r w:rsidRPr="00612D7D">
        <w:t>”</w:t>
      </w:r>
      <w:r w:rsidRPr="00612D7D">
        <w:t>制度的问题及废水直排企业调查整治专项行动。自</w:t>
      </w:r>
      <w:r w:rsidRPr="00612D7D">
        <w:t>2016</w:t>
      </w:r>
      <w:r w:rsidRPr="00612D7D">
        <w:t>年起，定期公布环保</w:t>
      </w:r>
      <w:r w:rsidRPr="00612D7D">
        <w:t>“</w:t>
      </w:r>
      <w:r w:rsidRPr="00612D7D">
        <w:t>黄牌</w:t>
      </w:r>
      <w:r w:rsidRPr="00612D7D">
        <w:t>”</w:t>
      </w:r>
      <w:r w:rsidRPr="00612D7D">
        <w:t>、</w:t>
      </w:r>
      <w:r w:rsidRPr="00612D7D">
        <w:t>“</w:t>
      </w:r>
      <w:r w:rsidRPr="00612D7D">
        <w:t>红牌</w:t>
      </w:r>
      <w:r w:rsidRPr="00612D7D">
        <w:t>”</w:t>
      </w:r>
      <w:r w:rsidRPr="00612D7D">
        <w:t>企业名单，对超标和超总量的企业予以</w:t>
      </w:r>
      <w:r w:rsidRPr="00612D7D">
        <w:t>“</w:t>
      </w:r>
      <w:r w:rsidRPr="00612D7D">
        <w:t>黄牌</w:t>
      </w:r>
      <w:r w:rsidRPr="00612D7D">
        <w:t>”</w:t>
      </w:r>
      <w:r w:rsidRPr="00612D7D">
        <w:t>警示，依法责令限制生产或停产整治；对整治后仍不能达到要求且违法情节严重的企业予以</w:t>
      </w:r>
      <w:r w:rsidRPr="00612D7D">
        <w:t>“</w:t>
      </w:r>
      <w:r w:rsidRPr="00612D7D">
        <w:t>红牌</w:t>
      </w:r>
      <w:r w:rsidRPr="00612D7D">
        <w:t>”</w:t>
      </w:r>
      <w:r w:rsidRPr="00612D7D">
        <w:t>警示，依法责令停业、关闭。</w:t>
      </w:r>
    </w:p>
    <w:p w:rsidR="005275C3" w:rsidRPr="00612D7D" w:rsidRDefault="005275C3" w:rsidP="005275C3">
      <w:pPr>
        <w:pStyle w:val="1"/>
        <w:spacing w:line="560" w:lineRule="exact"/>
        <w:ind w:firstLineChars="200" w:firstLine="638"/>
        <w:rPr>
          <w:b/>
          <w:sz w:val="32"/>
          <w:szCs w:val="32"/>
        </w:rPr>
      </w:pPr>
      <w:r w:rsidRPr="00612D7D">
        <w:rPr>
          <w:b/>
          <w:sz w:val="32"/>
          <w:szCs w:val="32"/>
        </w:rPr>
        <w:t>三、工作保障</w:t>
      </w:r>
    </w:p>
    <w:p w:rsidR="005275C3" w:rsidRPr="00612D7D" w:rsidRDefault="005275C3" w:rsidP="005275C3">
      <w:pPr>
        <w:adjustRightInd w:val="0"/>
        <w:snapToGrid w:val="0"/>
        <w:spacing w:line="560" w:lineRule="exact"/>
        <w:ind w:firstLineChars="200" w:firstLine="636"/>
        <w:rPr>
          <w:rFonts w:eastAsia="楷体_GB2312"/>
          <w:szCs w:val="32"/>
        </w:rPr>
      </w:pPr>
      <w:r w:rsidRPr="00612D7D">
        <w:rPr>
          <w:rFonts w:eastAsia="楷体_GB2312"/>
          <w:szCs w:val="32"/>
        </w:rPr>
        <w:t>（一）加强组织领导，强化责任落实</w:t>
      </w:r>
      <w:r w:rsidRPr="00612D7D">
        <w:rPr>
          <w:szCs w:val="32"/>
        </w:rPr>
        <w:t>。各设区市政府应明确发改、环保、经信等有关部门职责和分工，整合有效资源，落实各项整治任务，组织召开工业污染防治工作动员会议，全面谋划部署</w:t>
      </w:r>
      <w:r w:rsidRPr="00612D7D">
        <w:rPr>
          <w:szCs w:val="32"/>
        </w:rPr>
        <w:t>“</w:t>
      </w:r>
      <w:r w:rsidRPr="00612D7D">
        <w:rPr>
          <w:szCs w:val="32"/>
        </w:rPr>
        <w:t>十三五</w:t>
      </w:r>
      <w:r w:rsidRPr="00612D7D">
        <w:rPr>
          <w:szCs w:val="32"/>
        </w:rPr>
        <w:t>”</w:t>
      </w:r>
      <w:r w:rsidRPr="00612D7D">
        <w:rPr>
          <w:szCs w:val="32"/>
        </w:rPr>
        <w:t>工业污染防治工作，分解部署落实</w:t>
      </w:r>
      <w:r w:rsidRPr="00612D7D">
        <w:rPr>
          <w:szCs w:val="32"/>
        </w:rPr>
        <w:t>2016</w:t>
      </w:r>
      <w:r w:rsidRPr="00612D7D">
        <w:rPr>
          <w:szCs w:val="32"/>
        </w:rPr>
        <w:t>年度工作任务，强化工作保障。</w:t>
      </w:r>
    </w:p>
    <w:p w:rsidR="005275C3" w:rsidRPr="00612D7D" w:rsidRDefault="005275C3" w:rsidP="005275C3">
      <w:pPr>
        <w:adjustRightInd w:val="0"/>
        <w:snapToGrid w:val="0"/>
        <w:spacing w:line="560" w:lineRule="exact"/>
        <w:ind w:firstLineChars="200" w:firstLine="636"/>
        <w:rPr>
          <w:szCs w:val="32"/>
        </w:rPr>
      </w:pPr>
      <w:r w:rsidRPr="00612D7D">
        <w:rPr>
          <w:rFonts w:eastAsia="楷体_GB2312"/>
          <w:szCs w:val="32"/>
        </w:rPr>
        <w:t>（二）完善推进机制，加大考核力度。</w:t>
      </w:r>
      <w:r w:rsidRPr="00612D7D">
        <w:rPr>
          <w:szCs w:val="32"/>
        </w:rPr>
        <w:t>各地要建立健全督查通报、指导考核、监管执法、信息公开、考核奖惩等推进机制，严格进行工作考核，辅以奖惩政策，确保工业污染防治工</w:t>
      </w:r>
      <w:r w:rsidRPr="00612D7D">
        <w:rPr>
          <w:szCs w:val="32"/>
        </w:rPr>
        <w:lastRenderedPageBreak/>
        <w:t>作有序推进。要对辖区内各县（市、区）年度整治工作开展定期督查、通报，将整治工作纳入美丽浙江建设和</w:t>
      </w:r>
      <w:r w:rsidRPr="00612D7D">
        <w:rPr>
          <w:szCs w:val="32"/>
        </w:rPr>
        <w:t>“</w:t>
      </w:r>
      <w:r w:rsidRPr="00612D7D">
        <w:rPr>
          <w:szCs w:val="32"/>
        </w:rPr>
        <w:t>五水共治</w:t>
      </w:r>
      <w:r w:rsidRPr="00612D7D">
        <w:rPr>
          <w:szCs w:val="32"/>
        </w:rPr>
        <w:t>”</w:t>
      </w:r>
      <w:r w:rsidRPr="00612D7D">
        <w:rPr>
          <w:szCs w:val="32"/>
        </w:rPr>
        <w:t>、大气污染防治考核体系，严格进行年度整治成效评估和考核。</w:t>
      </w:r>
    </w:p>
    <w:p w:rsidR="005275C3" w:rsidRPr="00612D7D" w:rsidRDefault="005275C3" w:rsidP="005275C3">
      <w:pPr>
        <w:adjustRightInd w:val="0"/>
        <w:snapToGrid w:val="0"/>
        <w:spacing w:line="560" w:lineRule="exact"/>
        <w:ind w:firstLineChars="200" w:firstLine="636"/>
        <w:rPr>
          <w:szCs w:val="32"/>
        </w:rPr>
      </w:pPr>
      <w:r w:rsidRPr="00612D7D">
        <w:rPr>
          <w:rFonts w:eastAsia="楷体_GB2312"/>
          <w:szCs w:val="32"/>
        </w:rPr>
        <w:t>（三）建立健全配套政策，加强治污激励。</w:t>
      </w:r>
      <w:r w:rsidRPr="00612D7D">
        <w:rPr>
          <w:szCs w:val="32"/>
        </w:rPr>
        <w:t>研究制定当地推进工业污染防治配套政策，省级相关财政资金中加大对工业污染防治支持力度，用于奖励先进和示范，补助各地工业污染防治工作，在工业污染防治工作上给予土地、项目审批、排污权交易等优惠配套政策。各级政府要加大对工业污染防治工作的财政支持力度，建立专项资金或者盘活整合现有资金，对区域特色行业整治、重点行业</w:t>
      </w:r>
      <w:r w:rsidRPr="00612D7D">
        <w:rPr>
          <w:szCs w:val="32"/>
        </w:rPr>
        <w:t>VOCs</w:t>
      </w:r>
      <w:r w:rsidRPr="00612D7D">
        <w:rPr>
          <w:szCs w:val="32"/>
        </w:rPr>
        <w:t>治理、重点县（市、区）及重点园区治理等给予重点支持。建立健全多元化的投融资机制，鼓励和引导各类资金投入整治提升。对主动实施搬迁、符合条件的企业要在项目用地、审批方面给予优先办理。各地对计划建设的园区统筹支持用地。深化排污权有偿使用和交易试点，按照</w:t>
      </w:r>
      <w:r w:rsidRPr="00612D7D">
        <w:rPr>
          <w:szCs w:val="32"/>
        </w:rPr>
        <w:t>“</w:t>
      </w:r>
      <w:r w:rsidRPr="00612D7D">
        <w:rPr>
          <w:szCs w:val="32"/>
        </w:rPr>
        <w:t>三三制</w:t>
      </w:r>
      <w:r w:rsidRPr="00612D7D">
        <w:rPr>
          <w:szCs w:val="32"/>
        </w:rPr>
        <w:t>”</w:t>
      </w:r>
      <w:r w:rsidRPr="00612D7D">
        <w:rPr>
          <w:szCs w:val="32"/>
        </w:rPr>
        <w:t>原则进行排污指标分配，对整治成效较大、污染防治水平较高的项目优先分配排污指标。</w:t>
      </w:r>
    </w:p>
    <w:p w:rsidR="005275C3" w:rsidRPr="00612D7D" w:rsidRDefault="005275C3" w:rsidP="005275C3">
      <w:pPr>
        <w:adjustRightInd w:val="0"/>
        <w:snapToGrid w:val="0"/>
        <w:spacing w:line="560" w:lineRule="exact"/>
        <w:ind w:firstLineChars="200" w:firstLine="636"/>
        <w:rPr>
          <w:szCs w:val="32"/>
        </w:rPr>
      </w:pPr>
      <w:r w:rsidRPr="00612D7D">
        <w:rPr>
          <w:rFonts w:eastAsia="楷体_GB2312"/>
          <w:szCs w:val="32"/>
        </w:rPr>
        <w:t>（四）突出重点治水治气工作，协同推进。</w:t>
      </w:r>
      <w:r w:rsidRPr="00612D7D">
        <w:rPr>
          <w:szCs w:val="32"/>
        </w:rPr>
        <w:t>要将工业污染防治工作纳入各地治水、治气目标责任书考核。按照</w:t>
      </w:r>
      <w:r w:rsidRPr="00612D7D">
        <w:rPr>
          <w:szCs w:val="32"/>
        </w:rPr>
        <w:t>“</w:t>
      </w:r>
      <w:r w:rsidRPr="00612D7D">
        <w:rPr>
          <w:szCs w:val="32"/>
        </w:rPr>
        <w:t>五水共治</w:t>
      </w:r>
      <w:r w:rsidRPr="00612D7D">
        <w:rPr>
          <w:szCs w:val="32"/>
        </w:rPr>
        <w:t>”</w:t>
      </w:r>
      <w:r w:rsidRPr="00612D7D">
        <w:rPr>
          <w:szCs w:val="32"/>
        </w:rPr>
        <w:t>、大气污染防治等要求，严格污染物排放标准，全面实施相关行业污染物特别排放限值。加强督查督办，严格环境执法监管，严格落实</w:t>
      </w:r>
      <w:r w:rsidRPr="00612D7D">
        <w:rPr>
          <w:szCs w:val="32"/>
        </w:rPr>
        <w:t>“</w:t>
      </w:r>
      <w:r w:rsidRPr="00612D7D">
        <w:rPr>
          <w:szCs w:val="32"/>
        </w:rPr>
        <w:t>五个一律</w:t>
      </w:r>
      <w:r w:rsidRPr="00612D7D">
        <w:rPr>
          <w:szCs w:val="32"/>
        </w:rPr>
        <w:t>”</w:t>
      </w:r>
      <w:r w:rsidRPr="00612D7D">
        <w:rPr>
          <w:szCs w:val="32"/>
        </w:rPr>
        <w:t>，完善产业转型升级倒逼机制。</w:t>
      </w:r>
    </w:p>
    <w:p w:rsidR="005275C3" w:rsidRPr="00612D7D" w:rsidRDefault="005275C3" w:rsidP="005275C3">
      <w:pPr>
        <w:adjustRightInd w:val="0"/>
        <w:snapToGrid w:val="0"/>
        <w:spacing w:line="560" w:lineRule="exact"/>
        <w:ind w:firstLineChars="200" w:firstLine="636"/>
        <w:rPr>
          <w:szCs w:val="32"/>
        </w:rPr>
      </w:pPr>
      <w:r w:rsidRPr="00612D7D">
        <w:rPr>
          <w:rFonts w:eastAsia="楷体_GB2312"/>
          <w:szCs w:val="32"/>
        </w:rPr>
        <w:t>（五）强化部门合力，合力攻坚。</w:t>
      </w:r>
      <w:r w:rsidRPr="00612D7D">
        <w:rPr>
          <w:szCs w:val="32"/>
        </w:rPr>
        <w:t>进一步明确部门职责，分解细化部门责任与任务，加快整治攻坚。环保、经信、财政、公安、发改、宣传、国土资源、建设、水利、卫生计生、安监、</w:t>
      </w:r>
      <w:r w:rsidRPr="00612D7D">
        <w:rPr>
          <w:szCs w:val="32"/>
        </w:rPr>
        <w:lastRenderedPageBreak/>
        <w:t>工商、质监、银监、电力等有关部门要各司其职，加强协作，特别是有整治任务的部门，要按照分工督促园区、企业落实整改。在整治项目立项、审批备案方面，项目主管部门要在依法依规的前提下，畅通审批渠道，助推行业整治工作。国土资源、财政、发改、建设、水利等部门要加强对工业污染防治工作的财政和政策支持力度。</w:t>
      </w:r>
    </w:p>
    <w:p w:rsidR="005275C3" w:rsidRPr="00612D7D" w:rsidRDefault="005275C3" w:rsidP="005275C3">
      <w:pPr>
        <w:adjustRightInd w:val="0"/>
        <w:snapToGrid w:val="0"/>
        <w:spacing w:line="560" w:lineRule="exact"/>
        <w:ind w:firstLineChars="200" w:firstLine="636"/>
        <w:rPr>
          <w:szCs w:val="32"/>
        </w:rPr>
      </w:pPr>
      <w:r w:rsidRPr="00612D7D">
        <w:rPr>
          <w:rFonts w:eastAsia="楷体_GB2312"/>
          <w:szCs w:val="32"/>
        </w:rPr>
        <w:t>（六）强化技术支撑，科学治污。</w:t>
      </w:r>
      <w:r w:rsidRPr="00612D7D">
        <w:rPr>
          <w:szCs w:val="32"/>
        </w:rPr>
        <w:t>各级政府要积极推动建立环保产业技术联盟平台，逐步建立最佳可行性技术体系，筛选、研发和引进一批行业技术改造和废水、废气治理技术。各地要积极推广环保先进适用技术，研发或引进一批能够解决高浓度工业废水预处理、废水深度处理与回用、特征污染物处理、</w:t>
      </w:r>
      <w:r w:rsidRPr="00612D7D">
        <w:rPr>
          <w:szCs w:val="32"/>
        </w:rPr>
        <w:t>VOCs</w:t>
      </w:r>
      <w:r w:rsidRPr="00612D7D">
        <w:rPr>
          <w:szCs w:val="32"/>
        </w:rPr>
        <w:t>排放控制技术。建立与科研院校合作机制，进一步加强水、气工业污染排放控制技术和对策研究，为工业污染防治工作的顺利开展提供科技支撑。建立行业环保专家技术帮扶机制，建立全省工业污染防治专家技术组，邀请行业内环保技术专家指导整改，提升基层环保部门工业污染防治管理能力。</w:t>
      </w:r>
    </w:p>
    <w:p w:rsidR="005275C3" w:rsidRPr="00612D7D" w:rsidRDefault="005275C3" w:rsidP="005275C3">
      <w:pPr>
        <w:spacing w:line="560" w:lineRule="exact"/>
        <w:ind w:firstLineChars="200" w:firstLine="636"/>
        <w:rPr>
          <w:szCs w:val="32"/>
        </w:rPr>
      </w:pPr>
      <w:r w:rsidRPr="00612D7D">
        <w:rPr>
          <w:rFonts w:eastAsia="楷体_GB2312"/>
          <w:szCs w:val="32"/>
        </w:rPr>
        <w:t>（七）加强环境法治，强化舆论监督。</w:t>
      </w:r>
      <w:r w:rsidRPr="00612D7D">
        <w:rPr>
          <w:szCs w:val="32"/>
        </w:rPr>
        <w:t>依法治污，严格执法，依法实施按日计罚，定期开展专项执法，发挥媒体力量，曝光典型案件，发挥公众监督力量。广泛宣传工业污染防治工作重要意义，及时发布重点行业企业名单和企业整治进展情况，积极回应各类环境诉求，曝光典型违法案件，形成正确的舆论导向。完善公众参与机制，拓宽参与渠道，切实保障人民群众的知情权、参与权和监督权，形成全社会关心、支持和参与工业污染防治工作的良好氛围。</w:t>
      </w:r>
    </w:p>
    <w:p w:rsidR="005275C3" w:rsidRPr="00612D7D" w:rsidRDefault="005275C3" w:rsidP="005275C3">
      <w:pPr>
        <w:pStyle w:val="af9"/>
        <w:ind w:firstLine="636"/>
        <w:outlineLvl w:val="9"/>
        <w:rPr>
          <w:rFonts w:eastAsia="仿宋_GB2312" w:cs="Times New Roman"/>
          <w:b w:val="0"/>
          <w:szCs w:val="32"/>
        </w:rPr>
      </w:pPr>
    </w:p>
    <w:p w:rsidR="005275C3" w:rsidRPr="00612D7D" w:rsidRDefault="005275C3" w:rsidP="005275C3">
      <w:pPr>
        <w:pStyle w:val="af9"/>
        <w:ind w:firstLine="636"/>
        <w:rPr>
          <w:rFonts w:eastAsia="仿宋_GB2312" w:cs="Times New Roman"/>
          <w:b w:val="0"/>
          <w:szCs w:val="32"/>
        </w:rPr>
      </w:pPr>
      <w:r w:rsidRPr="00612D7D">
        <w:rPr>
          <w:rFonts w:eastAsia="仿宋_GB2312" w:cs="Times New Roman"/>
          <w:b w:val="0"/>
          <w:szCs w:val="32"/>
        </w:rPr>
        <w:t>附件：</w:t>
      </w:r>
      <w:r w:rsidRPr="00612D7D">
        <w:rPr>
          <w:rFonts w:eastAsia="仿宋_GB2312" w:cs="Times New Roman"/>
          <w:b w:val="0"/>
          <w:szCs w:val="32"/>
        </w:rPr>
        <w:t>1.</w:t>
      </w:r>
      <w:r w:rsidRPr="00612D7D">
        <w:rPr>
          <w:rFonts w:cs="Times New Roman"/>
          <w:b w:val="0"/>
        </w:rPr>
        <w:t xml:space="preserve"> </w:t>
      </w:r>
      <w:r w:rsidRPr="00612D7D">
        <w:rPr>
          <w:rFonts w:eastAsia="仿宋_GB2312" w:cs="Times New Roman"/>
          <w:b w:val="0"/>
          <w:szCs w:val="32"/>
        </w:rPr>
        <w:t>2016</w:t>
      </w:r>
      <w:r w:rsidRPr="00612D7D">
        <w:rPr>
          <w:rFonts w:eastAsia="仿宋_GB2312" w:cs="Times New Roman"/>
          <w:b w:val="0"/>
          <w:szCs w:val="32"/>
        </w:rPr>
        <w:t>年领跑示范企业（培育一批领跑企业）清单</w:t>
      </w:r>
    </w:p>
    <w:p w:rsidR="005275C3" w:rsidRPr="00612D7D" w:rsidRDefault="005275C3" w:rsidP="005275C3">
      <w:pPr>
        <w:pStyle w:val="af9"/>
        <w:ind w:firstLineChars="500" w:firstLine="1589"/>
        <w:outlineLvl w:val="9"/>
        <w:rPr>
          <w:rFonts w:eastAsia="仿宋_GB2312" w:cs="Times New Roman"/>
          <w:b w:val="0"/>
          <w:szCs w:val="32"/>
        </w:rPr>
      </w:pPr>
      <w:r w:rsidRPr="00612D7D">
        <w:rPr>
          <w:rFonts w:eastAsia="仿宋_GB2312" w:cs="Times New Roman"/>
          <w:b w:val="0"/>
          <w:szCs w:val="32"/>
        </w:rPr>
        <w:t>2. 2016</w:t>
      </w:r>
      <w:r w:rsidRPr="00612D7D">
        <w:rPr>
          <w:rFonts w:eastAsia="仿宋_GB2312" w:cs="Times New Roman"/>
          <w:b w:val="0"/>
          <w:szCs w:val="32"/>
        </w:rPr>
        <w:t>年领跑示范园区（培育一批领跑园区）清单</w:t>
      </w:r>
    </w:p>
    <w:p w:rsidR="005275C3" w:rsidRPr="00612D7D" w:rsidRDefault="005275C3" w:rsidP="005275C3">
      <w:pPr>
        <w:pStyle w:val="af9"/>
        <w:ind w:firstLineChars="500" w:firstLine="1589"/>
        <w:outlineLvl w:val="9"/>
        <w:rPr>
          <w:rFonts w:eastAsia="仿宋_GB2312" w:cs="Times New Roman"/>
          <w:b w:val="0"/>
          <w:szCs w:val="32"/>
        </w:rPr>
      </w:pPr>
      <w:r w:rsidRPr="00612D7D">
        <w:rPr>
          <w:rFonts w:eastAsia="仿宋_GB2312" w:cs="Times New Roman"/>
          <w:b w:val="0"/>
          <w:szCs w:val="32"/>
        </w:rPr>
        <w:t>3.</w:t>
      </w:r>
      <w:r w:rsidRPr="00612D7D">
        <w:rPr>
          <w:rFonts w:cs="Times New Roman"/>
          <w:b w:val="0"/>
        </w:rPr>
        <w:t xml:space="preserve"> </w:t>
      </w:r>
      <w:r w:rsidRPr="00612D7D">
        <w:rPr>
          <w:rFonts w:eastAsia="仿宋_GB2312" w:cs="Times New Roman"/>
          <w:b w:val="0"/>
          <w:szCs w:val="32"/>
        </w:rPr>
        <w:t>2016</w:t>
      </w:r>
      <w:r w:rsidRPr="00612D7D">
        <w:rPr>
          <w:rFonts w:eastAsia="仿宋_GB2312" w:cs="Times New Roman"/>
          <w:b w:val="0"/>
          <w:szCs w:val="32"/>
        </w:rPr>
        <w:t>年危重企业消减工程</w:t>
      </w:r>
    </w:p>
    <w:p w:rsidR="005275C3" w:rsidRPr="00612D7D" w:rsidRDefault="005275C3" w:rsidP="005275C3">
      <w:pPr>
        <w:pStyle w:val="af9"/>
        <w:ind w:firstLineChars="500" w:firstLine="1589"/>
        <w:outlineLvl w:val="9"/>
        <w:rPr>
          <w:rFonts w:eastAsia="仿宋_GB2312" w:cs="Times New Roman"/>
          <w:b w:val="0"/>
          <w:szCs w:val="32"/>
        </w:rPr>
      </w:pPr>
      <w:r w:rsidRPr="00612D7D">
        <w:rPr>
          <w:rFonts w:eastAsia="仿宋_GB2312" w:cs="Times New Roman"/>
          <w:b w:val="0"/>
          <w:szCs w:val="32"/>
        </w:rPr>
        <w:t>4.</w:t>
      </w:r>
      <w:r w:rsidRPr="00612D7D">
        <w:rPr>
          <w:rFonts w:cs="Times New Roman"/>
          <w:b w:val="0"/>
        </w:rPr>
        <w:t xml:space="preserve"> </w:t>
      </w:r>
      <w:r w:rsidRPr="00612D7D">
        <w:rPr>
          <w:rFonts w:eastAsia="仿宋_GB2312" w:cs="Times New Roman"/>
          <w:b w:val="0"/>
          <w:szCs w:val="32"/>
        </w:rPr>
        <w:t>2016</w:t>
      </w:r>
      <w:r w:rsidRPr="00612D7D">
        <w:rPr>
          <w:rFonts w:eastAsia="仿宋_GB2312" w:cs="Times New Roman"/>
          <w:b w:val="0"/>
          <w:szCs w:val="32"/>
        </w:rPr>
        <w:t>年小散企业集聚工程</w:t>
      </w:r>
    </w:p>
    <w:p w:rsidR="005275C3" w:rsidRPr="00612D7D" w:rsidRDefault="005275C3" w:rsidP="005275C3">
      <w:pPr>
        <w:pStyle w:val="af9"/>
        <w:ind w:leftChars="450" w:left="1430" w:firstLineChars="44" w:firstLine="140"/>
        <w:outlineLvl w:val="9"/>
        <w:rPr>
          <w:rFonts w:eastAsia="仿宋_GB2312" w:cs="Times New Roman"/>
          <w:b w:val="0"/>
          <w:szCs w:val="32"/>
        </w:rPr>
      </w:pPr>
      <w:r w:rsidRPr="00612D7D">
        <w:rPr>
          <w:rFonts w:eastAsia="仿宋_GB2312" w:cs="Times New Roman"/>
          <w:b w:val="0"/>
          <w:szCs w:val="32"/>
        </w:rPr>
        <w:t xml:space="preserve">5. </w:t>
      </w:r>
      <w:r w:rsidRPr="00612D7D">
        <w:rPr>
          <w:rFonts w:eastAsia="仿宋_GB2312" w:cs="Times New Roman"/>
          <w:b w:val="0"/>
          <w:szCs w:val="32"/>
        </w:rPr>
        <w:t>省级重点县（市、区）</w:t>
      </w:r>
    </w:p>
    <w:p w:rsidR="005275C3" w:rsidRPr="00612D7D" w:rsidRDefault="005275C3" w:rsidP="005275C3">
      <w:pPr>
        <w:pStyle w:val="af9"/>
        <w:ind w:leftChars="494" w:left="1570" w:firstLineChars="0" w:firstLine="0"/>
        <w:outlineLvl w:val="9"/>
        <w:rPr>
          <w:rFonts w:eastAsia="仿宋_GB2312" w:cs="Times New Roman"/>
          <w:b w:val="0"/>
          <w:szCs w:val="32"/>
        </w:rPr>
      </w:pPr>
      <w:r w:rsidRPr="00612D7D">
        <w:rPr>
          <w:rFonts w:eastAsia="仿宋_GB2312" w:cs="Times New Roman"/>
          <w:b w:val="0"/>
          <w:szCs w:val="32"/>
        </w:rPr>
        <w:t xml:space="preserve">6. </w:t>
      </w:r>
      <w:r w:rsidRPr="00612D7D">
        <w:rPr>
          <w:rFonts w:eastAsia="仿宋_GB2312" w:cs="Times New Roman"/>
          <w:b w:val="0"/>
          <w:szCs w:val="32"/>
        </w:rPr>
        <w:t>省级重点园区</w:t>
      </w:r>
    </w:p>
    <w:p w:rsidR="005275C3" w:rsidRPr="00612D7D" w:rsidRDefault="005275C3" w:rsidP="005275C3">
      <w:pPr>
        <w:jc w:val="center"/>
      </w:pPr>
      <w:r w:rsidRPr="00612D7D">
        <w:t xml:space="preserve">        7. 2016</w:t>
      </w:r>
      <w:r w:rsidRPr="00612D7D">
        <w:t>年度重点行业</w:t>
      </w:r>
      <w:r w:rsidRPr="00612D7D">
        <w:t>VOCs</w:t>
      </w:r>
      <w:r w:rsidRPr="00612D7D">
        <w:t>污染整治重点工程</w:t>
      </w:r>
    </w:p>
    <w:p w:rsidR="005275C3" w:rsidRPr="00612D7D" w:rsidRDefault="005275C3" w:rsidP="005275C3">
      <w:pPr>
        <w:pStyle w:val="af9"/>
        <w:ind w:firstLineChars="500" w:firstLine="1589"/>
        <w:outlineLvl w:val="9"/>
        <w:rPr>
          <w:rFonts w:cs="Times New Roman"/>
          <w:b w:val="0"/>
          <w:szCs w:val="32"/>
        </w:rPr>
        <w:sectPr w:rsidR="005275C3" w:rsidRPr="00612D7D" w:rsidSect="001153DA">
          <w:footerReference w:type="even" r:id="rId7"/>
          <w:footerReference w:type="default" r:id="rId8"/>
          <w:footerReference w:type="first" r:id="rId9"/>
          <w:pgSz w:w="11906" w:h="16838" w:code="9"/>
          <w:pgMar w:top="1701" w:right="1588" w:bottom="1418" w:left="1588" w:header="851" w:footer="851" w:gutter="0"/>
          <w:pgNumType w:chapSep="emDash"/>
          <w:cols w:space="425"/>
          <w:titlePg/>
          <w:docGrid w:type="linesAndChars" w:linePitch="577" w:charSpace="-439"/>
        </w:sectPr>
      </w:pPr>
    </w:p>
    <w:p w:rsidR="005275C3" w:rsidRPr="00612D7D" w:rsidRDefault="005275C3" w:rsidP="005275C3">
      <w:pPr>
        <w:outlineLvl w:val="1"/>
        <w:rPr>
          <w:szCs w:val="32"/>
        </w:rPr>
      </w:pPr>
      <w:r w:rsidRPr="00612D7D">
        <w:rPr>
          <w:rFonts w:eastAsia="黑体"/>
          <w:szCs w:val="32"/>
        </w:rPr>
        <w:lastRenderedPageBreak/>
        <w:t>附件</w:t>
      </w:r>
      <w:r w:rsidRPr="00612D7D">
        <w:rPr>
          <w:rFonts w:eastAsia="黑体"/>
          <w:szCs w:val="32"/>
        </w:rPr>
        <w:t>1</w:t>
      </w:r>
    </w:p>
    <w:p w:rsidR="005275C3" w:rsidRPr="00612D7D" w:rsidRDefault="005275C3" w:rsidP="005275C3">
      <w:pPr>
        <w:jc w:val="center"/>
        <w:outlineLvl w:val="1"/>
        <w:rPr>
          <w:rFonts w:eastAsia="方正小标宋简体"/>
          <w:sz w:val="36"/>
          <w:szCs w:val="36"/>
        </w:rPr>
      </w:pPr>
      <w:r w:rsidRPr="00612D7D">
        <w:rPr>
          <w:rFonts w:eastAsia="方正小标宋简体"/>
          <w:sz w:val="36"/>
          <w:szCs w:val="36"/>
        </w:rPr>
        <w:t>2016</w:t>
      </w:r>
      <w:r w:rsidRPr="00612D7D">
        <w:rPr>
          <w:rFonts w:eastAsia="方正小标宋简体"/>
          <w:sz w:val="36"/>
          <w:szCs w:val="36"/>
        </w:rPr>
        <w:t>年领跑示范企业（培育一批领跑企业）清单</w:t>
      </w:r>
    </w:p>
    <w:tbl>
      <w:tblPr>
        <w:tblW w:w="4739" w:type="pct"/>
        <w:jc w:val="center"/>
        <w:tblLook w:val="04A0"/>
      </w:tblPr>
      <w:tblGrid>
        <w:gridCol w:w="1224"/>
        <w:gridCol w:w="1290"/>
        <w:gridCol w:w="2268"/>
        <w:gridCol w:w="4960"/>
        <w:gridCol w:w="1846"/>
        <w:gridCol w:w="1846"/>
      </w:tblGrid>
      <w:tr w:rsidR="005275C3" w:rsidRPr="00612D7D" w:rsidTr="004D6823">
        <w:trPr>
          <w:jc w:val="center"/>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序号</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设区市</w:t>
            </w:r>
          </w:p>
        </w:tc>
        <w:tc>
          <w:tcPr>
            <w:tcW w:w="844" w:type="pct"/>
            <w:tcBorders>
              <w:top w:val="single" w:sz="4" w:space="0" w:color="auto"/>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bCs/>
                <w:kern w:val="0"/>
                <w:sz w:val="24"/>
              </w:rPr>
            </w:pPr>
            <w:r w:rsidRPr="00612D7D">
              <w:rPr>
                <w:bCs/>
                <w:kern w:val="0"/>
                <w:sz w:val="24"/>
                <w:lang w:eastAsia="ko-KR"/>
              </w:rPr>
              <w:t>县</w:t>
            </w:r>
            <w:r w:rsidRPr="00612D7D">
              <w:rPr>
                <w:bCs/>
                <w:kern w:val="0"/>
                <w:sz w:val="24"/>
              </w:rPr>
              <w:t>（</w:t>
            </w:r>
            <w:r w:rsidRPr="00612D7D">
              <w:rPr>
                <w:bCs/>
                <w:kern w:val="0"/>
                <w:sz w:val="24"/>
                <w:lang w:eastAsia="ko-KR"/>
              </w:rPr>
              <w:t>市</w:t>
            </w:r>
            <w:r w:rsidRPr="00612D7D">
              <w:rPr>
                <w:bCs/>
                <w:kern w:val="0"/>
                <w:sz w:val="24"/>
              </w:rPr>
              <w:t>、</w:t>
            </w:r>
            <w:r w:rsidRPr="00612D7D">
              <w:rPr>
                <w:bCs/>
                <w:kern w:val="0"/>
                <w:sz w:val="24"/>
                <w:lang w:eastAsia="ko-KR"/>
              </w:rPr>
              <w:t>区</w:t>
            </w:r>
            <w:r w:rsidRPr="00612D7D">
              <w:rPr>
                <w:bCs/>
                <w:kern w:val="0"/>
                <w:sz w:val="24"/>
              </w:rPr>
              <w:t>）</w:t>
            </w:r>
          </w:p>
        </w:tc>
        <w:tc>
          <w:tcPr>
            <w:tcW w:w="1846" w:type="pct"/>
            <w:tcBorders>
              <w:top w:val="single" w:sz="4" w:space="0" w:color="auto"/>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企业名称</w:t>
            </w: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所属行业</w:t>
            </w:r>
          </w:p>
        </w:tc>
        <w:tc>
          <w:tcPr>
            <w:tcW w:w="687" w:type="pct"/>
            <w:tcBorders>
              <w:top w:val="single" w:sz="4" w:space="0" w:color="auto"/>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bCs/>
                <w:kern w:val="0"/>
                <w:sz w:val="24"/>
              </w:rPr>
            </w:pPr>
            <w:r w:rsidRPr="00612D7D">
              <w:rPr>
                <w:bCs/>
                <w:kern w:val="0"/>
                <w:sz w:val="24"/>
              </w:rPr>
              <w:t>责任单位</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富阳区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浙江永泰纸业集团有限公司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造纸</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富阳区政府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萧山区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达利（中国）有限公司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印染</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萧山区政府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临安市</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浙江南都电源动力股份有限公司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铅蓄电池</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临安市政府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4</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镇海区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宁波乐金甬兴化工有限公司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镇海区政府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镇海区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华美线业有限公司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印染</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镇海区政府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6</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龙湾区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泰庆皮革有限公司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制革</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龙湾区政府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7</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湖州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德清县</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浙江升华拜克生物股份有限公司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德清县政府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8</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湖州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长兴县</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浙江盛发纺织印染有限公司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印染</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长兴县政府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9</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嘉兴</w:t>
            </w:r>
          </w:p>
        </w:tc>
        <w:tc>
          <w:tcPr>
            <w:tcW w:w="844"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秀洲区</w:t>
            </w:r>
          </w:p>
        </w:tc>
        <w:tc>
          <w:tcPr>
            <w:tcW w:w="184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台华高新染整（嘉兴）有限公司</w:t>
            </w:r>
          </w:p>
        </w:tc>
        <w:tc>
          <w:tcPr>
            <w:tcW w:w="687"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印染</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秀洲区政府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10</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嘉兴</w:t>
            </w:r>
          </w:p>
        </w:tc>
        <w:tc>
          <w:tcPr>
            <w:tcW w:w="844"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平湖市</w:t>
            </w:r>
          </w:p>
        </w:tc>
        <w:tc>
          <w:tcPr>
            <w:tcW w:w="184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中嘉华宸能源有限公司</w:t>
            </w:r>
          </w:p>
        </w:tc>
        <w:tc>
          <w:tcPr>
            <w:tcW w:w="687"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平湖市政府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11</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嘉兴</w:t>
            </w:r>
          </w:p>
        </w:tc>
        <w:tc>
          <w:tcPr>
            <w:tcW w:w="844"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海宁市</w:t>
            </w:r>
          </w:p>
        </w:tc>
        <w:tc>
          <w:tcPr>
            <w:tcW w:w="184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海宁市富升裘革有限公司</w:t>
            </w:r>
          </w:p>
        </w:tc>
        <w:tc>
          <w:tcPr>
            <w:tcW w:w="687"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制革</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海宁市政府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12</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绍兴</w:t>
            </w:r>
          </w:p>
        </w:tc>
        <w:tc>
          <w:tcPr>
            <w:tcW w:w="844"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柯桥区</w:t>
            </w:r>
          </w:p>
        </w:tc>
        <w:tc>
          <w:tcPr>
            <w:tcW w:w="184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绍兴县迎丰纺织有限公司</w:t>
            </w:r>
          </w:p>
        </w:tc>
        <w:tc>
          <w:tcPr>
            <w:tcW w:w="687"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印染</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柯桥区政府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13</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绍兴</w:t>
            </w:r>
          </w:p>
        </w:tc>
        <w:tc>
          <w:tcPr>
            <w:tcW w:w="844"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上虞区</w:t>
            </w:r>
          </w:p>
        </w:tc>
        <w:tc>
          <w:tcPr>
            <w:tcW w:w="184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上虞新和成生物化工有限公司</w:t>
            </w:r>
          </w:p>
        </w:tc>
        <w:tc>
          <w:tcPr>
            <w:tcW w:w="687"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上虞区政府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14</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金华</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东阳市</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浙江花园生物高科股份有限公司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东阳市政府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15</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绿色产业集聚区</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浙江通天星集团股份有限公司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制革</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绿色产业集聚</w:t>
            </w:r>
            <w:r w:rsidRPr="00612D7D">
              <w:rPr>
                <w:kern w:val="0"/>
                <w:sz w:val="24"/>
                <w:lang w:eastAsia="ko-KR"/>
              </w:rPr>
              <w:lastRenderedPageBreak/>
              <w:t>区</w:t>
            </w:r>
            <w:r w:rsidRPr="00612D7D">
              <w:rPr>
                <w:kern w:val="0"/>
                <w:sz w:val="24"/>
              </w:rPr>
              <w:t>管委会</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lastRenderedPageBreak/>
              <w:t>16</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台州</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临海市</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浙江九洲药业股份有限公司临海分公司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医化</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临海市</w:t>
            </w:r>
            <w:r w:rsidRPr="00612D7D">
              <w:rPr>
                <w:kern w:val="0"/>
                <w:sz w:val="24"/>
              </w:rPr>
              <w:t>政府</w:t>
            </w:r>
          </w:p>
        </w:tc>
      </w:tr>
      <w:tr w:rsidR="005275C3" w:rsidRPr="00612D7D" w:rsidTr="004D6823">
        <w:trPr>
          <w:jc w:val="center"/>
        </w:trPr>
        <w:tc>
          <w:tcPr>
            <w:tcW w:w="456" w:type="pct"/>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17</w:t>
            </w:r>
          </w:p>
        </w:tc>
        <w:tc>
          <w:tcPr>
            <w:tcW w:w="480"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丽水</w:t>
            </w:r>
          </w:p>
        </w:tc>
        <w:tc>
          <w:tcPr>
            <w:tcW w:w="844"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遂昌县</w:t>
            </w:r>
          </w:p>
        </w:tc>
        <w:tc>
          <w:tcPr>
            <w:tcW w:w="1846"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浙江凯恩特种材料股份有限公司</w:t>
            </w:r>
          </w:p>
        </w:tc>
        <w:tc>
          <w:tcPr>
            <w:tcW w:w="687" w:type="pct"/>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造纸</w:t>
            </w:r>
          </w:p>
        </w:tc>
        <w:tc>
          <w:tcPr>
            <w:tcW w:w="687" w:type="pct"/>
            <w:tcBorders>
              <w:top w:val="nil"/>
              <w:left w:val="nil"/>
              <w:bottom w:val="single" w:sz="4" w:space="0" w:color="auto"/>
              <w:right w:val="single" w:sz="4" w:space="0" w:color="auto"/>
            </w:tcBorders>
          </w:tcPr>
          <w:p w:rsidR="005275C3" w:rsidRPr="00612D7D" w:rsidRDefault="005275C3" w:rsidP="004D6823">
            <w:pPr>
              <w:widowControl/>
              <w:wordWrap w:val="0"/>
              <w:autoSpaceDE w:val="0"/>
              <w:autoSpaceDN w:val="0"/>
              <w:jc w:val="center"/>
              <w:rPr>
                <w:kern w:val="0"/>
                <w:sz w:val="24"/>
              </w:rPr>
            </w:pPr>
            <w:r w:rsidRPr="00612D7D">
              <w:rPr>
                <w:kern w:val="0"/>
                <w:sz w:val="24"/>
              </w:rPr>
              <w:t>遂昌县政府</w:t>
            </w:r>
          </w:p>
        </w:tc>
      </w:tr>
    </w:tbl>
    <w:p w:rsidR="005275C3" w:rsidRPr="00612D7D" w:rsidRDefault="005275C3" w:rsidP="005275C3">
      <w:pPr>
        <w:wordWrap w:val="0"/>
        <w:autoSpaceDE w:val="0"/>
        <w:autoSpaceDN w:val="0"/>
        <w:spacing w:line="360" w:lineRule="auto"/>
        <w:jc w:val="center"/>
        <w:rPr>
          <w:bCs/>
          <w:kern w:val="0"/>
          <w:sz w:val="28"/>
          <w:szCs w:val="28"/>
          <w:lang w:eastAsia="ko-KR"/>
        </w:rPr>
        <w:sectPr w:rsidR="005275C3" w:rsidRPr="00612D7D">
          <w:footerReference w:type="even" r:id="rId10"/>
          <w:footerReference w:type="default" r:id="rId11"/>
          <w:pgSz w:w="16838" w:h="11906" w:orient="landscape"/>
          <w:pgMar w:top="1797" w:right="1440" w:bottom="1797" w:left="1440" w:header="851" w:footer="1191" w:gutter="0"/>
          <w:cols w:space="720"/>
          <w:docGrid w:linePitch="577" w:charSpace="-439"/>
        </w:sectPr>
      </w:pPr>
    </w:p>
    <w:p w:rsidR="005275C3" w:rsidRPr="00612D7D" w:rsidRDefault="005275C3" w:rsidP="005275C3">
      <w:pPr>
        <w:outlineLvl w:val="1"/>
        <w:rPr>
          <w:rFonts w:eastAsia="黑体"/>
          <w:szCs w:val="32"/>
        </w:rPr>
      </w:pPr>
      <w:bookmarkStart w:id="5" w:name="_Toc439703428"/>
      <w:r w:rsidRPr="00612D7D">
        <w:rPr>
          <w:rFonts w:eastAsia="黑体"/>
          <w:szCs w:val="32"/>
        </w:rPr>
        <w:lastRenderedPageBreak/>
        <w:t>附件</w:t>
      </w:r>
      <w:r w:rsidRPr="00612D7D">
        <w:rPr>
          <w:rFonts w:eastAsia="黑体"/>
          <w:szCs w:val="32"/>
        </w:rPr>
        <w:t xml:space="preserve">2              </w:t>
      </w:r>
    </w:p>
    <w:p w:rsidR="005275C3" w:rsidRPr="00612D7D" w:rsidRDefault="005275C3" w:rsidP="005275C3">
      <w:pPr>
        <w:jc w:val="center"/>
        <w:outlineLvl w:val="1"/>
        <w:rPr>
          <w:rFonts w:eastAsia="方正小标宋简体"/>
          <w:sz w:val="36"/>
          <w:szCs w:val="36"/>
        </w:rPr>
      </w:pPr>
      <w:r w:rsidRPr="00612D7D">
        <w:rPr>
          <w:rFonts w:eastAsia="方正小标宋简体"/>
          <w:sz w:val="36"/>
          <w:szCs w:val="36"/>
        </w:rPr>
        <w:t>2016</w:t>
      </w:r>
      <w:r w:rsidRPr="00612D7D">
        <w:rPr>
          <w:rFonts w:eastAsia="方正小标宋简体"/>
          <w:sz w:val="36"/>
          <w:szCs w:val="36"/>
        </w:rPr>
        <w:t>年领跑示范园区（培育一批领跑园区）</w:t>
      </w:r>
      <w:bookmarkEnd w:id="5"/>
      <w:r w:rsidRPr="00612D7D">
        <w:rPr>
          <w:rFonts w:eastAsia="方正小标宋简体"/>
          <w:sz w:val="36"/>
          <w:szCs w:val="36"/>
        </w:rPr>
        <w:t>清单</w:t>
      </w:r>
    </w:p>
    <w:p w:rsidR="005275C3" w:rsidRPr="00612D7D" w:rsidRDefault="005275C3" w:rsidP="005275C3">
      <w:pPr>
        <w:rPr>
          <w:rFonts w:eastAsia="方正小标宋简体"/>
          <w:szCs w:val="32"/>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715"/>
        <w:gridCol w:w="2267"/>
        <w:gridCol w:w="4112"/>
        <w:gridCol w:w="1845"/>
        <w:gridCol w:w="2688"/>
      </w:tblGrid>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序号</w:t>
            </w:r>
          </w:p>
        </w:tc>
        <w:tc>
          <w:tcPr>
            <w:tcW w:w="619"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设区市</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县</w:t>
            </w:r>
            <w:r w:rsidRPr="00612D7D">
              <w:rPr>
                <w:kern w:val="0"/>
                <w:sz w:val="24"/>
              </w:rPr>
              <w:t>（</w:t>
            </w:r>
            <w:r w:rsidRPr="00612D7D">
              <w:rPr>
                <w:kern w:val="0"/>
                <w:sz w:val="24"/>
                <w:lang w:eastAsia="ko-KR"/>
              </w:rPr>
              <w:t>市</w:t>
            </w:r>
            <w:r w:rsidRPr="00612D7D">
              <w:rPr>
                <w:kern w:val="0"/>
                <w:sz w:val="24"/>
              </w:rPr>
              <w:t>、</w:t>
            </w:r>
            <w:r w:rsidRPr="00612D7D">
              <w:rPr>
                <w:kern w:val="0"/>
                <w:sz w:val="24"/>
                <w:lang w:eastAsia="ko-KR"/>
              </w:rPr>
              <w:t>区</w:t>
            </w:r>
            <w:r w:rsidRPr="00612D7D">
              <w:rPr>
                <w:kern w:val="0"/>
                <w:sz w:val="24"/>
              </w:rPr>
              <w:t>）</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 xml:space="preserve">　园区名称</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主要行业</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责任单位</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1</w:t>
            </w:r>
          </w:p>
        </w:tc>
        <w:tc>
          <w:tcPr>
            <w:tcW w:w="619"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杭州市</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富阳区</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富阳造纸园区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造纸</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富阳区政府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2</w:t>
            </w:r>
          </w:p>
        </w:tc>
        <w:tc>
          <w:tcPr>
            <w:tcW w:w="619"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镇海区</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镇海化工园区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化工</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镇海区政府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3</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平阳县</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平阳电镀园区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电镀</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平阳县政府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4</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湖州</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长兴县</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长兴</w:t>
            </w:r>
            <w:r w:rsidRPr="00612D7D">
              <w:rPr>
                <w:sz w:val="24"/>
              </w:rPr>
              <w:t>铅蓄电池园区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铅蓄电池</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长兴县政府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5</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嘉兴</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海宁市</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海宁经济开发区制革区块</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制革</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sz w:val="24"/>
              </w:rPr>
              <w:t>海宁市政府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6</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绍兴</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柯桥区</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滨海工业区印染园区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印染</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sz w:val="24"/>
              </w:rPr>
              <w:t>柯桥区政府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7</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金华</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武义县</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sz w:val="24"/>
              </w:rPr>
              <w:t>泉湖电镀集聚区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电镀</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sz w:val="24"/>
              </w:rPr>
              <w:t>武义县政府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8</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台州</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椒江区</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椒江</w:t>
            </w:r>
            <w:r w:rsidRPr="00612D7D">
              <w:rPr>
                <w:sz w:val="24"/>
              </w:rPr>
              <w:t>医化产业园</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化工</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椒江区政府</w:t>
            </w:r>
          </w:p>
        </w:tc>
      </w:tr>
      <w:tr w:rsidR="005275C3" w:rsidRPr="00612D7D" w:rsidTr="004D6823">
        <w:trPr>
          <w:trHeight w:val="427"/>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9</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衢州</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龙游县</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浙江龙游工业园区造纸区块</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造纸</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龙游县政府</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10</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舟山</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新城功能区</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岙山国家油品中转储运物流岛</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储运</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中化兴中石油转运</w:t>
            </w:r>
            <w:r w:rsidRPr="00612D7D">
              <w:rPr>
                <w:kern w:val="0"/>
                <w:sz w:val="24"/>
              </w:rPr>
              <w:t>(</w:t>
            </w:r>
            <w:r w:rsidRPr="00612D7D">
              <w:rPr>
                <w:kern w:val="0"/>
                <w:sz w:val="24"/>
              </w:rPr>
              <w:t>舟山</w:t>
            </w:r>
            <w:r w:rsidRPr="00612D7D">
              <w:rPr>
                <w:kern w:val="0"/>
                <w:sz w:val="24"/>
              </w:rPr>
              <w:t>)</w:t>
            </w:r>
            <w:r w:rsidRPr="00612D7D">
              <w:rPr>
                <w:kern w:val="0"/>
                <w:sz w:val="24"/>
              </w:rPr>
              <w:t>有限公司</w:t>
            </w:r>
          </w:p>
        </w:tc>
      </w:tr>
      <w:tr w:rsidR="005275C3" w:rsidRPr="00612D7D" w:rsidTr="004D6823">
        <w:trPr>
          <w:trHeight w:val="454"/>
        </w:trPr>
        <w:tc>
          <w:tcPr>
            <w:tcW w:w="443"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11</w:t>
            </w:r>
          </w:p>
        </w:tc>
        <w:tc>
          <w:tcPr>
            <w:tcW w:w="619" w:type="pct"/>
            <w:shd w:val="clear" w:color="auto" w:fill="auto"/>
            <w:vAlign w:val="center"/>
          </w:tcPr>
          <w:p w:rsidR="005275C3" w:rsidRPr="00612D7D" w:rsidRDefault="005275C3" w:rsidP="004D6823">
            <w:pPr>
              <w:widowControl/>
              <w:wordWrap w:val="0"/>
              <w:autoSpaceDE w:val="0"/>
              <w:autoSpaceDN w:val="0"/>
              <w:jc w:val="center"/>
              <w:rPr>
                <w:kern w:val="0"/>
                <w:sz w:val="24"/>
              </w:rPr>
            </w:pPr>
            <w:r w:rsidRPr="00612D7D">
              <w:rPr>
                <w:kern w:val="0"/>
                <w:sz w:val="24"/>
              </w:rPr>
              <w:t>丽水</w:t>
            </w:r>
          </w:p>
        </w:tc>
        <w:tc>
          <w:tcPr>
            <w:tcW w:w="818"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青田县</w:t>
            </w:r>
          </w:p>
        </w:tc>
        <w:tc>
          <w:tcPr>
            <w:tcW w:w="1484"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青田阀门工业区</w:t>
            </w:r>
          </w:p>
        </w:tc>
        <w:tc>
          <w:tcPr>
            <w:tcW w:w="666" w:type="pct"/>
            <w:shd w:val="clear" w:color="auto" w:fill="auto"/>
            <w:noWrap/>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阀门</w:t>
            </w:r>
          </w:p>
        </w:tc>
        <w:tc>
          <w:tcPr>
            <w:tcW w:w="970" w:type="pct"/>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青田县政府</w:t>
            </w:r>
          </w:p>
        </w:tc>
      </w:tr>
    </w:tbl>
    <w:p w:rsidR="005275C3" w:rsidRPr="00612D7D" w:rsidRDefault="005275C3" w:rsidP="005275C3">
      <w:pPr>
        <w:rPr>
          <w:rFonts w:eastAsia="方正小标宋简体"/>
          <w:szCs w:val="32"/>
        </w:rPr>
        <w:sectPr w:rsidR="005275C3" w:rsidRPr="00612D7D">
          <w:pgSz w:w="16838" w:h="11906" w:orient="landscape"/>
          <w:pgMar w:top="1797" w:right="1440" w:bottom="1797" w:left="1440" w:header="851" w:footer="1191" w:gutter="0"/>
          <w:cols w:space="720"/>
          <w:docGrid w:linePitch="577" w:charSpace="-439"/>
        </w:sectPr>
      </w:pPr>
    </w:p>
    <w:p w:rsidR="005275C3" w:rsidRPr="00612D7D" w:rsidRDefault="005275C3" w:rsidP="005275C3">
      <w:pPr>
        <w:outlineLvl w:val="1"/>
        <w:rPr>
          <w:rFonts w:eastAsia="黑体"/>
          <w:szCs w:val="32"/>
        </w:rPr>
      </w:pPr>
      <w:r w:rsidRPr="00612D7D">
        <w:rPr>
          <w:rFonts w:eastAsia="黑体"/>
          <w:szCs w:val="32"/>
        </w:rPr>
        <w:lastRenderedPageBreak/>
        <w:t>附件</w:t>
      </w:r>
      <w:r w:rsidRPr="00612D7D">
        <w:rPr>
          <w:rFonts w:eastAsia="黑体"/>
          <w:szCs w:val="32"/>
        </w:rPr>
        <w:t xml:space="preserve">3                       </w:t>
      </w:r>
    </w:p>
    <w:p w:rsidR="005275C3" w:rsidRPr="00612D7D" w:rsidRDefault="005275C3" w:rsidP="005275C3">
      <w:pPr>
        <w:jc w:val="center"/>
        <w:outlineLvl w:val="1"/>
        <w:rPr>
          <w:rFonts w:eastAsia="方正小标宋简体"/>
          <w:kern w:val="0"/>
          <w:sz w:val="36"/>
          <w:szCs w:val="36"/>
        </w:rPr>
      </w:pPr>
      <w:r w:rsidRPr="00612D7D">
        <w:rPr>
          <w:rFonts w:eastAsia="方正小标宋简体"/>
          <w:sz w:val="36"/>
          <w:szCs w:val="36"/>
        </w:rPr>
        <w:t>2016</w:t>
      </w:r>
      <w:r w:rsidRPr="00612D7D">
        <w:rPr>
          <w:rFonts w:eastAsia="方正小标宋简体"/>
          <w:sz w:val="36"/>
          <w:szCs w:val="36"/>
        </w:rPr>
        <w:t>年危重企业消减工程</w:t>
      </w: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60"/>
        <w:gridCol w:w="760"/>
        <w:gridCol w:w="1101"/>
        <w:gridCol w:w="2259"/>
        <w:gridCol w:w="3457"/>
        <w:gridCol w:w="1276"/>
        <w:gridCol w:w="1275"/>
        <w:gridCol w:w="1418"/>
        <w:gridCol w:w="1701"/>
      </w:tblGrid>
      <w:tr w:rsidR="005275C3" w:rsidRPr="00612D7D" w:rsidTr="004D6823">
        <w:trPr>
          <w:trHeight w:val="1095"/>
          <w:tblHeader/>
        </w:trPr>
        <w:tc>
          <w:tcPr>
            <w:tcW w:w="660"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序号</w:t>
            </w:r>
          </w:p>
        </w:tc>
        <w:tc>
          <w:tcPr>
            <w:tcW w:w="760"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设区市</w:t>
            </w:r>
          </w:p>
        </w:tc>
        <w:tc>
          <w:tcPr>
            <w:tcW w:w="1101" w:type="dxa"/>
            <w:shd w:val="clear" w:color="auto" w:fill="FFFFFF"/>
            <w:vAlign w:val="center"/>
          </w:tcPr>
          <w:p w:rsidR="005275C3" w:rsidRPr="00612D7D" w:rsidRDefault="005275C3" w:rsidP="004D6823">
            <w:pPr>
              <w:widowControl/>
              <w:wordWrap w:val="0"/>
              <w:autoSpaceDE w:val="0"/>
              <w:autoSpaceDN w:val="0"/>
              <w:jc w:val="center"/>
              <w:rPr>
                <w:bCs/>
                <w:kern w:val="0"/>
                <w:sz w:val="24"/>
              </w:rPr>
            </w:pPr>
            <w:r w:rsidRPr="00612D7D">
              <w:rPr>
                <w:bCs/>
                <w:kern w:val="0"/>
                <w:sz w:val="24"/>
                <w:lang w:eastAsia="ko-KR"/>
              </w:rPr>
              <w:t>县</w:t>
            </w:r>
            <w:r w:rsidRPr="00612D7D">
              <w:rPr>
                <w:bCs/>
                <w:kern w:val="0"/>
                <w:sz w:val="24"/>
              </w:rPr>
              <w:t>（</w:t>
            </w:r>
            <w:r w:rsidRPr="00612D7D">
              <w:rPr>
                <w:bCs/>
                <w:kern w:val="0"/>
                <w:sz w:val="24"/>
                <w:lang w:eastAsia="ko-KR"/>
              </w:rPr>
              <w:t>市</w:t>
            </w:r>
            <w:r w:rsidRPr="00612D7D">
              <w:rPr>
                <w:bCs/>
                <w:kern w:val="0"/>
                <w:sz w:val="24"/>
              </w:rPr>
              <w:t>、</w:t>
            </w:r>
            <w:r w:rsidRPr="00612D7D">
              <w:rPr>
                <w:bCs/>
                <w:kern w:val="0"/>
                <w:sz w:val="24"/>
                <w:lang w:eastAsia="ko-KR"/>
              </w:rPr>
              <w:t>区</w:t>
            </w:r>
            <w:r w:rsidRPr="00612D7D">
              <w:rPr>
                <w:bCs/>
                <w:kern w:val="0"/>
                <w:sz w:val="24"/>
              </w:rPr>
              <w:t>）</w:t>
            </w:r>
          </w:p>
        </w:tc>
        <w:tc>
          <w:tcPr>
            <w:tcW w:w="2259"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所属行业</w:t>
            </w:r>
          </w:p>
        </w:tc>
        <w:tc>
          <w:tcPr>
            <w:tcW w:w="3457"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主要工作内容</w:t>
            </w:r>
          </w:p>
        </w:tc>
        <w:tc>
          <w:tcPr>
            <w:tcW w:w="1276"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涉及</w:t>
            </w:r>
            <w:r w:rsidRPr="00612D7D">
              <w:rPr>
                <w:bCs/>
                <w:kern w:val="0"/>
                <w:sz w:val="24"/>
              </w:rPr>
              <w:t>整治</w:t>
            </w:r>
            <w:r w:rsidRPr="00612D7D">
              <w:rPr>
                <w:bCs/>
                <w:kern w:val="0"/>
                <w:sz w:val="24"/>
                <w:lang w:eastAsia="ko-KR"/>
              </w:rPr>
              <w:t>企业</w:t>
            </w:r>
            <w:r w:rsidRPr="00612D7D">
              <w:rPr>
                <w:bCs/>
                <w:kern w:val="0"/>
                <w:sz w:val="24"/>
              </w:rPr>
              <w:t>（加工户）</w:t>
            </w:r>
            <w:r w:rsidRPr="00612D7D">
              <w:rPr>
                <w:bCs/>
                <w:kern w:val="0"/>
                <w:sz w:val="24"/>
                <w:lang w:eastAsia="ko-KR"/>
              </w:rPr>
              <w:t>数量（家）</w:t>
            </w:r>
          </w:p>
        </w:tc>
        <w:tc>
          <w:tcPr>
            <w:tcW w:w="1275"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其中</w:t>
            </w:r>
            <w:r w:rsidRPr="00612D7D">
              <w:rPr>
                <w:bCs/>
                <w:kern w:val="0"/>
                <w:sz w:val="24"/>
                <w:lang w:eastAsia="ko-KR"/>
              </w:rPr>
              <w:t>2016</w:t>
            </w:r>
            <w:r w:rsidRPr="00612D7D">
              <w:rPr>
                <w:bCs/>
                <w:kern w:val="0"/>
                <w:sz w:val="24"/>
                <w:lang w:eastAsia="ko-KR"/>
              </w:rPr>
              <w:t>年拟关闭企业</w:t>
            </w:r>
            <w:r w:rsidRPr="00612D7D">
              <w:rPr>
                <w:bCs/>
                <w:kern w:val="0"/>
                <w:sz w:val="24"/>
              </w:rPr>
              <w:t>（加工户）</w:t>
            </w:r>
            <w:r w:rsidRPr="00612D7D">
              <w:rPr>
                <w:bCs/>
                <w:kern w:val="0"/>
                <w:sz w:val="24"/>
                <w:lang w:eastAsia="ko-KR"/>
              </w:rPr>
              <w:t>数量</w:t>
            </w:r>
          </w:p>
        </w:tc>
        <w:tc>
          <w:tcPr>
            <w:tcW w:w="1418"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其中</w:t>
            </w:r>
            <w:r w:rsidRPr="00612D7D">
              <w:rPr>
                <w:bCs/>
                <w:kern w:val="0"/>
                <w:sz w:val="24"/>
                <w:lang w:eastAsia="ko-KR"/>
              </w:rPr>
              <w:t>2016</w:t>
            </w:r>
            <w:r w:rsidRPr="00612D7D">
              <w:rPr>
                <w:bCs/>
                <w:kern w:val="0"/>
                <w:sz w:val="24"/>
                <w:lang w:eastAsia="ko-KR"/>
              </w:rPr>
              <w:t>年计划总投资（万元）</w:t>
            </w:r>
          </w:p>
        </w:tc>
        <w:tc>
          <w:tcPr>
            <w:tcW w:w="1701" w:type="dxa"/>
            <w:shd w:val="clear" w:color="auto" w:fill="FFFFFF"/>
            <w:vAlign w:val="center"/>
          </w:tcPr>
          <w:p w:rsidR="005275C3" w:rsidRPr="00612D7D" w:rsidRDefault="005275C3" w:rsidP="004D6823">
            <w:pPr>
              <w:widowControl/>
              <w:wordWrap w:val="0"/>
              <w:autoSpaceDE w:val="0"/>
              <w:autoSpaceDN w:val="0"/>
              <w:jc w:val="center"/>
              <w:rPr>
                <w:bCs/>
                <w:kern w:val="0"/>
                <w:sz w:val="24"/>
                <w:lang w:eastAsia="ko-KR"/>
              </w:rPr>
            </w:pPr>
            <w:r w:rsidRPr="00612D7D">
              <w:rPr>
                <w:bCs/>
                <w:kern w:val="0"/>
                <w:sz w:val="24"/>
                <w:lang w:eastAsia="ko-KR"/>
              </w:rPr>
              <w:t>责任单位</w:t>
            </w:r>
          </w:p>
        </w:tc>
      </w:tr>
      <w:tr w:rsidR="005275C3" w:rsidRPr="00612D7D" w:rsidTr="004D6823">
        <w:trPr>
          <w:trHeight w:val="54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大江东</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印染、化工、人造革、纺织、印刷、喷涂等</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挥发性有机污染物（</w:t>
            </w:r>
            <w:r w:rsidRPr="00612D7D">
              <w:rPr>
                <w:kern w:val="0"/>
                <w:sz w:val="24"/>
                <w:lang w:eastAsia="ko-KR"/>
              </w:rPr>
              <w:t>VOCs</w:t>
            </w:r>
            <w:r w:rsidRPr="00612D7D">
              <w:rPr>
                <w:kern w:val="0"/>
                <w:sz w:val="24"/>
                <w:lang w:eastAsia="ko-KR"/>
              </w:rPr>
              <w:t>）整治</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66</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 xml:space="preserve"> 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3000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大江东管委会</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大江东</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羽粉行业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按照</w:t>
            </w:r>
            <w:r w:rsidRPr="00612D7D">
              <w:rPr>
                <w:kern w:val="0"/>
                <w:sz w:val="24"/>
                <w:lang w:eastAsia="ko-KR"/>
              </w:rPr>
              <w:t>“</w:t>
            </w:r>
            <w:r w:rsidRPr="00612D7D">
              <w:rPr>
                <w:kern w:val="0"/>
                <w:sz w:val="24"/>
                <w:lang w:eastAsia="ko-KR"/>
              </w:rPr>
              <w:t>三个一批</w:t>
            </w:r>
            <w:r w:rsidRPr="00612D7D">
              <w:rPr>
                <w:kern w:val="0"/>
                <w:sz w:val="24"/>
                <w:lang w:eastAsia="ko-KR"/>
              </w:rPr>
              <w:t>”</w:t>
            </w:r>
            <w:r w:rsidRPr="00612D7D">
              <w:rPr>
                <w:kern w:val="0"/>
                <w:sz w:val="24"/>
                <w:lang w:eastAsia="ko-KR"/>
              </w:rPr>
              <w:t>要求开展行业整治</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5</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大江东管委会</w:t>
            </w:r>
          </w:p>
        </w:tc>
      </w:tr>
      <w:tr w:rsidR="005275C3" w:rsidRPr="00612D7D" w:rsidTr="004D6823">
        <w:trPr>
          <w:trHeight w:val="81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杭州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萧山区</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卫浴</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推进卫浴行业落后产能淘汰和整治提升工作，关停一批低、小散企业，按规范要求整治提升一批企业</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120</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20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萧山区政府</w:t>
            </w:r>
          </w:p>
        </w:tc>
      </w:tr>
      <w:tr w:rsidR="005275C3" w:rsidRPr="00612D7D" w:rsidTr="004D6823">
        <w:trPr>
          <w:trHeight w:val="57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4</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北仑、宁海、象山</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火电</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11</w:t>
            </w:r>
            <w:r w:rsidRPr="00612D7D">
              <w:rPr>
                <w:kern w:val="0"/>
                <w:sz w:val="24"/>
                <w:lang w:eastAsia="ko-KR"/>
              </w:rPr>
              <w:t>台</w:t>
            </w:r>
            <w:r w:rsidRPr="00612D7D">
              <w:rPr>
                <w:kern w:val="0"/>
                <w:sz w:val="24"/>
                <w:lang w:eastAsia="ko-KR"/>
              </w:rPr>
              <w:t>30</w:t>
            </w:r>
            <w:r w:rsidRPr="00612D7D">
              <w:rPr>
                <w:kern w:val="0"/>
                <w:sz w:val="24"/>
                <w:lang w:eastAsia="ko-KR"/>
              </w:rPr>
              <w:t>万千瓦以上火电机组按燃气轮机组排放标准实施清洁排放改造</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70000</w:t>
            </w:r>
          </w:p>
        </w:tc>
        <w:tc>
          <w:tcPr>
            <w:tcW w:w="1701" w:type="dxa"/>
            <w:shd w:val="clear" w:color="auto" w:fill="FFFFFF"/>
            <w:vAlign w:val="center"/>
          </w:tcPr>
          <w:p w:rsidR="005275C3" w:rsidRPr="00612D7D" w:rsidRDefault="005275C3" w:rsidP="004D6823">
            <w:pPr>
              <w:wordWrap w:val="0"/>
              <w:autoSpaceDE w:val="0"/>
              <w:autoSpaceDN w:val="0"/>
              <w:jc w:val="center"/>
              <w:rPr>
                <w:sz w:val="24"/>
                <w:lang w:eastAsia="ko-KR"/>
              </w:rPr>
            </w:pPr>
            <w:r w:rsidRPr="00612D7D">
              <w:rPr>
                <w:kern w:val="0"/>
                <w:sz w:val="24"/>
                <w:lang w:eastAsia="ko-KR"/>
              </w:rPr>
              <w:t>各有关县（区）政府</w:t>
            </w:r>
          </w:p>
        </w:tc>
      </w:tr>
      <w:tr w:rsidR="005275C3" w:rsidRPr="00612D7D" w:rsidTr="004D6823">
        <w:trPr>
          <w:trHeight w:val="57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lastRenderedPageBreak/>
              <w:t>5</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镇海区</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热电</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省统调</w:t>
            </w:r>
            <w:r w:rsidRPr="00612D7D">
              <w:rPr>
                <w:kern w:val="0"/>
                <w:sz w:val="24"/>
                <w:lang w:eastAsia="ko-KR"/>
              </w:rPr>
              <w:t>30</w:t>
            </w:r>
            <w:r w:rsidRPr="00612D7D">
              <w:rPr>
                <w:kern w:val="0"/>
                <w:sz w:val="24"/>
                <w:lang w:eastAsia="ko-KR"/>
              </w:rPr>
              <w:t>万千瓦以下燃煤热电联产行业综合改造升级，达到燃气轮机组排放限值要求</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6000</w:t>
            </w:r>
          </w:p>
        </w:tc>
        <w:tc>
          <w:tcPr>
            <w:tcW w:w="1701" w:type="dxa"/>
            <w:shd w:val="clear" w:color="auto" w:fill="FFFFFF"/>
            <w:vAlign w:val="center"/>
          </w:tcPr>
          <w:p w:rsidR="005275C3" w:rsidRPr="00612D7D" w:rsidRDefault="005275C3" w:rsidP="004D6823">
            <w:pPr>
              <w:wordWrap w:val="0"/>
              <w:autoSpaceDE w:val="0"/>
              <w:autoSpaceDN w:val="0"/>
              <w:jc w:val="center"/>
              <w:rPr>
                <w:sz w:val="24"/>
                <w:lang w:eastAsia="ko-KR"/>
              </w:rPr>
            </w:pPr>
            <w:r w:rsidRPr="00612D7D">
              <w:rPr>
                <w:kern w:val="0"/>
                <w:sz w:val="24"/>
              </w:rPr>
              <w:t>镇海区</w:t>
            </w:r>
            <w:r w:rsidRPr="00612D7D">
              <w:rPr>
                <w:kern w:val="0"/>
                <w:sz w:val="24"/>
                <w:lang w:eastAsia="ko-KR"/>
              </w:rPr>
              <w:t>政府</w:t>
            </w:r>
          </w:p>
        </w:tc>
      </w:tr>
      <w:tr w:rsidR="005275C3" w:rsidRPr="00612D7D" w:rsidTr="004D6823">
        <w:trPr>
          <w:trHeight w:val="26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6</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北仑区</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钢铁</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宁波钢铁有限公司原料场封闭工程、炼钢和炼铁区域除尘改造工程、烧结机烟气净化工程</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2050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北仑区政府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7</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瓯海区</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电路板印制</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印制电路板制造整治提升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21</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8</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1</w:t>
            </w:r>
            <w:r w:rsidRPr="00612D7D">
              <w:rPr>
                <w:kern w:val="0"/>
                <w:sz w:val="24"/>
                <w:lang w:eastAsia="ko-KR"/>
              </w:rPr>
              <w:t>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瓯海区政府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8</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生态园</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拉丝、电镀</w:t>
            </w:r>
            <w:r w:rsidRPr="00612D7D">
              <w:rPr>
                <w:kern w:val="0"/>
                <w:sz w:val="24"/>
              </w:rPr>
              <w:t>等</w:t>
            </w:r>
            <w:r w:rsidRPr="00612D7D">
              <w:rPr>
                <w:kern w:val="0"/>
                <w:sz w:val="24"/>
                <w:lang w:eastAsia="ko-KR"/>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淘汰</w:t>
            </w:r>
            <w:r w:rsidRPr="00612D7D">
              <w:rPr>
                <w:kern w:val="0"/>
                <w:sz w:val="24"/>
              </w:rPr>
              <w:t>59</w:t>
            </w:r>
            <w:r w:rsidRPr="00612D7D">
              <w:rPr>
                <w:kern w:val="0"/>
                <w:sz w:val="24"/>
              </w:rPr>
              <w:t>家</w:t>
            </w:r>
            <w:r w:rsidRPr="00612D7D">
              <w:rPr>
                <w:kern w:val="0"/>
                <w:sz w:val="24"/>
                <w:lang w:eastAsia="ko-KR"/>
              </w:rPr>
              <w:t>拉丝企业</w:t>
            </w:r>
            <w:r w:rsidRPr="00612D7D">
              <w:rPr>
                <w:kern w:val="0"/>
                <w:sz w:val="24"/>
              </w:rPr>
              <w:t>（加工点）</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59</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59</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458</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生态园管委会</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9</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瑞安市</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发黑行业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发黑企业废水集中处理</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50</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330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瑞安市政府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10</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温州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永嘉县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纽扣行业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纽扣行业整治提升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139</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47</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8</w:t>
            </w:r>
            <w:r w:rsidRPr="00612D7D">
              <w:rPr>
                <w:kern w:val="0"/>
                <w:sz w:val="24"/>
                <w:lang w:eastAsia="ko-KR"/>
              </w:rPr>
              <w:t>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永嘉县政府</w:t>
            </w:r>
          </w:p>
        </w:tc>
      </w:tr>
      <w:tr w:rsidR="005275C3" w:rsidRPr="00612D7D" w:rsidTr="004D6823">
        <w:trPr>
          <w:trHeight w:val="87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11</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湖州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吴兴区</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铝合金行业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对</w:t>
            </w:r>
            <w:r w:rsidRPr="00612D7D">
              <w:rPr>
                <w:kern w:val="0"/>
                <w:sz w:val="24"/>
              </w:rPr>
              <w:t>漾西</w:t>
            </w:r>
            <w:r w:rsidRPr="00612D7D">
              <w:rPr>
                <w:kern w:val="0"/>
                <w:sz w:val="24"/>
                <w:lang w:eastAsia="ko-KR"/>
              </w:rPr>
              <w:t>铝合金企业铝合金加工工艺中的挤压和铝熔炉，进行煤改气工程，并建设</w:t>
            </w:r>
            <w:r w:rsidRPr="00612D7D">
              <w:rPr>
                <w:kern w:val="0"/>
                <w:sz w:val="24"/>
                <w:lang w:eastAsia="ko-KR"/>
              </w:rPr>
              <w:t>16.96</w:t>
            </w:r>
            <w:r w:rsidRPr="00612D7D">
              <w:rPr>
                <w:kern w:val="0"/>
                <w:sz w:val="24"/>
                <w:lang w:eastAsia="ko-KR"/>
              </w:rPr>
              <w:t>公里污水管网，将污水排入东郊污水处</w:t>
            </w:r>
            <w:r w:rsidRPr="00612D7D">
              <w:rPr>
                <w:kern w:val="0"/>
                <w:sz w:val="24"/>
                <w:lang w:eastAsia="ko-KR"/>
              </w:rPr>
              <w:lastRenderedPageBreak/>
              <w:t>理厂</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lastRenderedPageBreak/>
              <w:t>25</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30000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吴兴区政府</w:t>
            </w:r>
          </w:p>
        </w:tc>
      </w:tr>
      <w:tr w:rsidR="005275C3" w:rsidRPr="00612D7D" w:rsidTr="004D6823">
        <w:trPr>
          <w:trHeight w:val="54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lastRenderedPageBreak/>
              <w:t>12</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湖州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长兴县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喷水织机</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李家巷工业集中区实施中水回用，收集处理喷水织机废水</w:t>
            </w:r>
            <w:r w:rsidRPr="00612D7D">
              <w:rPr>
                <w:kern w:val="0"/>
                <w:sz w:val="24"/>
                <w:lang w:eastAsia="ko-KR"/>
              </w:rPr>
              <w:t>1.8</w:t>
            </w:r>
            <w:r w:rsidRPr="00612D7D">
              <w:rPr>
                <w:kern w:val="0"/>
                <w:sz w:val="24"/>
                <w:lang w:eastAsia="ko-KR"/>
              </w:rPr>
              <w:t>万吨</w:t>
            </w:r>
            <w:r w:rsidRPr="00612D7D">
              <w:rPr>
                <w:kern w:val="0"/>
                <w:sz w:val="24"/>
                <w:lang w:eastAsia="ko-KR"/>
              </w:rPr>
              <w:t>/</w:t>
            </w:r>
            <w:r w:rsidRPr="00612D7D">
              <w:rPr>
                <w:kern w:val="0"/>
                <w:sz w:val="24"/>
                <w:lang w:eastAsia="ko-KR"/>
              </w:rPr>
              <w:t>日。</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43</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长兴县政府</w:t>
            </w:r>
          </w:p>
        </w:tc>
      </w:tr>
      <w:tr w:rsidR="005275C3" w:rsidRPr="00612D7D" w:rsidTr="004D6823">
        <w:trPr>
          <w:trHeight w:val="57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13</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湖州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吴兴、南浔、德清、长兴、安吉、开发区等</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合成革、木业、涂装</w:t>
            </w:r>
            <w:r w:rsidRPr="00612D7D">
              <w:rPr>
                <w:kern w:val="0"/>
                <w:sz w:val="24"/>
                <w:lang w:eastAsia="ko-KR"/>
              </w:rPr>
              <w:t>等行业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开展</w:t>
            </w:r>
            <w:r w:rsidRPr="00612D7D">
              <w:rPr>
                <w:kern w:val="0"/>
                <w:sz w:val="24"/>
                <w:lang w:eastAsia="ko-KR"/>
              </w:rPr>
              <w:t>VOCs</w:t>
            </w:r>
            <w:r w:rsidRPr="00612D7D">
              <w:rPr>
                <w:kern w:val="0"/>
                <w:sz w:val="24"/>
                <w:lang w:eastAsia="ko-KR"/>
              </w:rPr>
              <w:t>污染整治，对整治效果不明显的企业进行搬迁或关停。</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68</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 xml:space="preserve"> 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3450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各有关县（区）政府</w:t>
            </w:r>
          </w:p>
        </w:tc>
      </w:tr>
      <w:tr w:rsidR="005275C3" w:rsidRPr="00612D7D" w:rsidTr="004D6823">
        <w:trPr>
          <w:trHeight w:val="636"/>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14</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嘉兴</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海盐</w:t>
            </w:r>
            <w:r w:rsidRPr="00612D7D">
              <w:rPr>
                <w:kern w:val="0"/>
                <w:sz w:val="24"/>
              </w:rPr>
              <w:t>、桐乡、经开区等</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塑料制品、化纤、印刷包装、纺织印染等</w:t>
            </w:r>
            <w:r w:rsidRPr="00612D7D">
              <w:rPr>
                <w:kern w:val="0"/>
                <w:sz w:val="24"/>
                <w:lang w:eastAsia="ko-KR"/>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VOCs</w:t>
            </w:r>
            <w:r w:rsidRPr="00612D7D">
              <w:rPr>
                <w:kern w:val="0"/>
                <w:sz w:val="24"/>
                <w:lang w:eastAsia="ko-KR"/>
              </w:rPr>
              <w:t>污染整治</w:t>
            </w:r>
            <w:r w:rsidRPr="00612D7D">
              <w:rPr>
                <w:kern w:val="0"/>
                <w:sz w:val="24"/>
              </w:rPr>
              <w:t>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51</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1600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各有关县（</w:t>
            </w:r>
            <w:r w:rsidRPr="00612D7D">
              <w:rPr>
                <w:kern w:val="0"/>
                <w:sz w:val="24"/>
              </w:rPr>
              <w:t>市、</w:t>
            </w:r>
            <w:r w:rsidRPr="00612D7D">
              <w:rPr>
                <w:kern w:val="0"/>
                <w:sz w:val="24"/>
                <w:lang w:eastAsia="ko-KR"/>
              </w:rPr>
              <w:t>区）政府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lastRenderedPageBreak/>
              <w:t>15</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绍兴</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新昌县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金属表面处理行业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金属表面处理行业工艺设备、污染防治的整治提升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19</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1500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新昌县政府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16</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金华</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兰溪</w:t>
            </w:r>
            <w:r w:rsidRPr="00612D7D">
              <w:rPr>
                <w:kern w:val="0"/>
                <w:sz w:val="24"/>
              </w:rPr>
              <w:t>、</w:t>
            </w:r>
            <w:r w:rsidRPr="00612D7D">
              <w:rPr>
                <w:kern w:val="0"/>
                <w:sz w:val="24"/>
                <w:lang w:eastAsia="ko-KR"/>
              </w:rPr>
              <w:t>浦江</w:t>
            </w:r>
            <w:r w:rsidRPr="00612D7D">
              <w:rPr>
                <w:kern w:val="0"/>
                <w:sz w:val="24"/>
              </w:rPr>
              <w:t>、</w:t>
            </w:r>
            <w:r w:rsidRPr="00612D7D">
              <w:rPr>
                <w:kern w:val="0"/>
                <w:sz w:val="24"/>
                <w:lang w:eastAsia="ko-KR"/>
              </w:rPr>
              <w:t>永康</w:t>
            </w:r>
            <w:r w:rsidRPr="00612D7D">
              <w:rPr>
                <w:kern w:val="0"/>
                <w:sz w:val="24"/>
              </w:rPr>
              <w:t>、</w:t>
            </w:r>
            <w:r w:rsidRPr="00612D7D">
              <w:rPr>
                <w:kern w:val="0"/>
                <w:sz w:val="24"/>
                <w:lang w:eastAsia="ko-KR"/>
              </w:rPr>
              <w:t>义乌</w:t>
            </w:r>
            <w:r w:rsidRPr="00612D7D">
              <w:rPr>
                <w:kern w:val="0"/>
                <w:sz w:val="24"/>
              </w:rPr>
              <w:t>、</w:t>
            </w:r>
            <w:r w:rsidRPr="00612D7D">
              <w:rPr>
                <w:kern w:val="0"/>
                <w:sz w:val="24"/>
                <w:lang w:eastAsia="ko-KR"/>
              </w:rPr>
              <w:t>武义</w:t>
            </w:r>
            <w:r w:rsidRPr="00612D7D">
              <w:rPr>
                <w:kern w:val="0"/>
                <w:sz w:val="24"/>
              </w:rPr>
              <w:t>、</w:t>
            </w:r>
            <w:r w:rsidRPr="00612D7D">
              <w:rPr>
                <w:kern w:val="0"/>
                <w:sz w:val="24"/>
                <w:lang w:eastAsia="ko-KR"/>
              </w:rPr>
              <w:t>开发区</w:t>
            </w:r>
            <w:r w:rsidRPr="00612D7D">
              <w:rPr>
                <w:kern w:val="0"/>
                <w:sz w:val="24"/>
              </w:rPr>
              <w:t>等</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化工、涂装、印刷包装</w:t>
            </w:r>
            <w:r w:rsidRPr="00612D7D">
              <w:rPr>
                <w:kern w:val="0"/>
                <w:sz w:val="24"/>
              </w:rPr>
              <w:t>、化纤</w:t>
            </w:r>
            <w:r w:rsidRPr="00612D7D">
              <w:rPr>
                <w:kern w:val="0"/>
                <w:sz w:val="24"/>
                <w:lang w:eastAsia="ko-KR"/>
              </w:rPr>
              <w:t>等</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VOCs</w:t>
            </w:r>
            <w:r w:rsidRPr="00612D7D">
              <w:rPr>
                <w:kern w:val="0"/>
                <w:sz w:val="24"/>
                <w:lang w:eastAsia="ko-KR"/>
              </w:rPr>
              <w:t>污染整治</w:t>
            </w:r>
            <w:r w:rsidRPr="00612D7D">
              <w:rPr>
                <w:kern w:val="0"/>
                <w:sz w:val="24"/>
              </w:rPr>
              <w:t>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52</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2</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2240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各有关县（</w:t>
            </w:r>
            <w:r w:rsidRPr="00612D7D">
              <w:rPr>
                <w:kern w:val="0"/>
                <w:sz w:val="24"/>
              </w:rPr>
              <w:t>市、</w:t>
            </w:r>
            <w:r w:rsidRPr="00612D7D">
              <w:rPr>
                <w:kern w:val="0"/>
                <w:sz w:val="24"/>
                <w:lang w:eastAsia="ko-KR"/>
              </w:rPr>
              <w:t>区）政府</w:t>
            </w:r>
          </w:p>
        </w:tc>
      </w:tr>
      <w:tr w:rsidR="005275C3" w:rsidRPr="00612D7D" w:rsidTr="004D6823">
        <w:trPr>
          <w:trHeight w:val="54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17</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金华</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兰溪市</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豆制品、小萝卜加工</w:t>
            </w:r>
            <w:r w:rsidRPr="00612D7D">
              <w:rPr>
                <w:kern w:val="0"/>
                <w:sz w:val="24"/>
              </w:rPr>
              <w:t>等</w:t>
            </w:r>
            <w:r w:rsidRPr="00612D7D">
              <w:rPr>
                <w:kern w:val="0"/>
                <w:sz w:val="24"/>
                <w:lang w:eastAsia="ko-KR"/>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豆制品、小萝卜加工行业、涉磷行业整治</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50</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800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兰溪市政府</w:t>
            </w:r>
          </w:p>
        </w:tc>
      </w:tr>
      <w:tr w:rsidR="005275C3" w:rsidRPr="00612D7D" w:rsidTr="004D6823">
        <w:trPr>
          <w:trHeight w:val="6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18</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江山市</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烧结砖瓦行业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烧结砖瓦企业废气进行提标改造</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7</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2500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江山市政府</w:t>
            </w:r>
          </w:p>
        </w:tc>
      </w:tr>
      <w:tr w:rsidR="005275C3" w:rsidRPr="00612D7D" w:rsidTr="004D6823">
        <w:trPr>
          <w:trHeight w:val="416"/>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19</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常山县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石灰钙加工行业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拆除石灰窑及石灰钙加工生产线，加快产业转型升级，实施循</w:t>
            </w:r>
            <w:r w:rsidRPr="00612D7D">
              <w:rPr>
                <w:kern w:val="0"/>
                <w:sz w:val="24"/>
                <w:lang w:eastAsia="ko-KR"/>
              </w:rPr>
              <w:lastRenderedPageBreak/>
              <w:t>环改造和保护生态环境等项目</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lastRenderedPageBreak/>
              <w:t>42</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42</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10000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常山县政府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lastRenderedPageBreak/>
              <w:t>20</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常山县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烧结砖瓦行业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烧结砖瓦企业废气进行提标改造</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10</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常山县政府</w:t>
            </w:r>
          </w:p>
        </w:tc>
      </w:tr>
      <w:tr w:rsidR="005275C3" w:rsidRPr="00612D7D" w:rsidTr="004D6823">
        <w:trPr>
          <w:trHeight w:val="84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21</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开化县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信息化工、建材等行业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对</w:t>
            </w:r>
            <w:r w:rsidRPr="00612D7D">
              <w:rPr>
                <w:kern w:val="0"/>
                <w:sz w:val="24"/>
              </w:rPr>
              <w:t>相关</w:t>
            </w:r>
            <w:r w:rsidRPr="00612D7D">
              <w:rPr>
                <w:kern w:val="0"/>
                <w:sz w:val="24"/>
                <w:lang w:eastAsia="ko-KR"/>
              </w:rPr>
              <w:t>企业淘汰落后产能</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1000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开化县政府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22</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衢州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开化县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烧结砖瓦行业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全县所有烧结砖瓦企业废气进行提标改造</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2000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开化县政府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23</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台州</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临海市</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医化</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深化废水整治，提升行业高浓度难降解废水预处理和分质处理，</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33</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5000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临海市政府</w:t>
            </w:r>
          </w:p>
        </w:tc>
      </w:tr>
      <w:tr w:rsidR="005275C3" w:rsidRPr="00612D7D" w:rsidTr="004D6823">
        <w:trPr>
          <w:trHeight w:val="300"/>
        </w:trPr>
        <w:tc>
          <w:tcPr>
            <w:tcW w:w="660"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rPr>
              <w:t>24</w:t>
            </w:r>
          </w:p>
        </w:tc>
        <w:tc>
          <w:tcPr>
            <w:tcW w:w="760"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舟山</w:t>
            </w:r>
          </w:p>
        </w:tc>
        <w:tc>
          <w:tcPr>
            <w:tcW w:w="11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岱山县</w:t>
            </w:r>
          </w:p>
        </w:tc>
        <w:tc>
          <w:tcPr>
            <w:tcW w:w="2259" w:type="dxa"/>
            <w:shd w:val="clear" w:color="auto" w:fill="FFFFFF"/>
            <w:vAlign w:val="center"/>
          </w:tcPr>
          <w:p w:rsidR="005275C3" w:rsidRPr="00612D7D" w:rsidRDefault="005275C3" w:rsidP="004D6823">
            <w:pPr>
              <w:widowControl/>
              <w:wordWrap w:val="0"/>
              <w:autoSpaceDE w:val="0"/>
              <w:autoSpaceDN w:val="0"/>
              <w:jc w:val="center"/>
              <w:rPr>
                <w:kern w:val="0"/>
                <w:sz w:val="24"/>
              </w:rPr>
            </w:pPr>
            <w:r w:rsidRPr="00612D7D">
              <w:rPr>
                <w:kern w:val="0"/>
                <w:sz w:val="24"/>
                <w:lang w:eastAsia="ko-KR"/>
              </w:rPr>
              <w:t>水产品加工</w:t>
            </w:r>
            <w:r w:rsidRPr="00612D7D">
              <w:rPr>
                <w:kern w:val="0"/>
                <w:sz w:val="24"/>
              </w:rPr>
              <w:t>行业</w:t>
            </w:r>
          </w:p>
        </w:tc>
        <w:tc>
          <w:tcPr>
            <w:tcW w:w="3457"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对辖区内鱼粉生产企业进行整治提升</w:t>
            </w:r>
          </w:p>
        </w:tc>
        <w:tc>
          <w:tcPr>
            <w:tcW w:w="1276"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5</w:t>
            </w:r>
          </w:p>
        </w:tc>
        <w:tc>
          <w:tcPr>
            <w:tcW w:w="1275"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0</w:t>
            </w:r>
          </w:p>
        </w:tc>
        <w:tc>
          <w:tcPr>
            <w:tcW w:w="1418"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rPr>
              <w:t>2</w:t>
            </w:r>
            <w:r w:rsidRPr="00612D7D">
              <w:rPr>
                <w:kern w:val="0"/>
                <w:sz w:val="24"/>
                <w:lang w:eastAsia="ko-KR"/>
              </w:rPr>
              <w:t>00</w:t>
            </w:r>
          </w:p>
        </w:tc>
        <w:tc>
          <w:tcPr>
            <w:tcW w:w="1701" w:type="dxa"/>
            <w:shd w:val="clear" w:color="auto" w:fill="FFFFFF"/>
            <w:vAlign w:val="center"/>
          </w:tcPr>
          <w:p w:rsidR="005275C3" w:rsidRPr="00612D7D" w:rsidRDefault="005275C3" w:rsidP="004D6823">
            <w:pPr>
              <w:widowControl/>
              <w:wordWrap w:val="0"/>
              <w:autoSpaceDE w:val="0"/>
              <w:autoSpaceDN w:val="0"/>
              <w:jc w:val="center"/>
              <w:rPr>
                <w:kern w:val="0"/>
                <w:sz w:val="24"/>
                <w:lang w:eastAsia="ko-KR"/>
              </w:rPr>
            </w:pPr>
            <w:r w:rsidRPr="00612D7D">
              <w:rPr>
                <w:kern w:val="0"/>
                <w:sz w:val="24"/>
                <w:lang w:eastAsia="ko-KR"/>
              </w:rPr>
              <w:t>岱山县政府</w:t>
            </w:r>
          </w:p>
        </w:tc>
      </w:tr>
    </w:tbl>
    <w:p w:rsidR="005275C3" w:rsidRPr="00612D7D" w:rsidRDefault="005275C3" w:rsidP="005275C3">
      <w:pPr>
        <w:rPr>
          <w:kern w:val="0"/>
          <w:sz w:val="24"/>
        </w:rPr>
        <w:sectPr w:rsidR="005275C3" w:rsidRPr="00612D7D">
          <w:pgSz w:w="16838" w:h="11906" w:orient="landscape"/>
          <w:pgMar w:top="1797" w:right="1440" w:bottom="1797" w:left="1440" w:header="851" w:footer="1191" w:gutter="0"/>
          <w:cols w:space="720"/>
          <w:docGrid w:linePitch="577" w:charSpace="-439"/>
        </w:sectPr>
      </w:pPr>
    </w:p>
    <w:p w:rsidR="005275C3" w:rsidRPr="00612D7D" w:rsidRDefault="005275C3" w:rsidP="005275C3">
      <w:pPr>
        <w:outlineLvl w:val="1"/>
        <w:rPr>
          <w:rFonts w:eastAsia="黑体"/>
          <w:szCs w:val="32"/>
        </w:rPr>
      </w:pPr>
      <w:r w:rsidRPr="00612D7D">
        <w:rPr>
          <w:rFonts w:eastAsia="黑体"/>
          <w:szCs w:val="32"/>
        </w:rPr>
        <w:lastRenderedPageBreak/>
        <w:t>附件</w:t>
      </w:r>
      <w:r w:rsidRPr="00612D7D">
        <w:rPr>
          <w:rFonts w:eastAsia="黑体"/>
          <w:szCs w:val="32"/>
        </w:rPr>
        <w:t xml:space="preserve">4                         </w:t>
      </w:r>
      <w:bookmarkStart w:id="6" w:name="_Toc439703430"/>
    </w:p>
    <w:p w:rsidR="005275C3" w:rsidRPr="00612D7D" w:rsidRDefault="005275C3" w:rsidP="005275C3">
      <w:pPr>
        <w:jc w:val="center"/>
        <w:outlineLvl w:val="1"/>
        <w:rPr>
          <w:rFonts w:eastAsia="方正小标宋简体"/>
          <w:sz w:val="36"/>
          <w:szCs w:val="36"/>
        </w:rPr>
      </w:pPr>
      <w:r w:rsidRPr="00612D7D">
        <w:rPr>
          <w:rFonts w:eastAsia="方正小标宋简体"/>
          <w:sz w:val="36"/>
          <w:szCs w:val="36"/>
        </w:rPr>
        <w:t>2016</w:t>
      </w:r>
      <w:r w:rsidRPr="00612D7D">
        <w:rPr>
          <w:rFonts w:eastAsia="方正小标宋简体"/>
          <w:sz w:val="36"/>
          <w:szCs w:val="36"/>
        </w:rPr>
        <w:t>年小散企业集聚工程</w:t>
      </w:r>
      <w:bookmarkEnd w:id="6"/>
    </w:p>
    <w:tbl>
      <w:tblPr>
        <w:tblW w:w="4788" w:type="pct"/>
        <w:jc w:val="center"/>
        <w:tblLook w:val="04A0"/>
      </w:tblPr>
      <w:tblGrid>
        <w:gridCol w:w="818"/>
        <w:gridCol w:w="1103"/>
        <w:gridCol w:w="1065"/>
        <w:gridCol w:w="2585"/>
        <w:gridCol w:w="4039"/>
        <w:gridCol w:w="1417"/>
        <w:gridCol w:w="1056"/>
        <w:gridCol w:w="1490"/>
      </w:tblGrid>
      <w:tr w:rsidR="005275C3" w:rsidRPr="00612D7D" w:rsidTr="004D6823">
        <w:trPr>
          <w:trHeight w:val="1020"/>
          <w:tblHeader/>
          <w:jc w:val="center"/>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序号</w:t>
            </w:r>
          </w:p>
        </w:tc>
        <w:tc>
          <w:tcPr>
            <w:tcW w:w="406"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设区市</w:t>
            </w:r>
          </w:p>
        </w:tc>
        <w:tc>
          <w:tcPr>
            <w:tcW w:w="392"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rPr>
            </w:pPr>
            <w:r w:rsidRPr="00612D7D">
              <w:rPr>
                <w:bCs/>
                <w:sz w:val="24"/>
              </w:rPr>
              <w:t>（</w:t>
            </w:r>
            <w:r w:rsidRPr="00612D7D">
              <w:rPr>
                <w:bCs/>
                <w:sz w:val="24"/>
                <w:lang w:eastAsia="ko-KR"/>
              </w:rPr>
              <w:t>县市</w:t>
            </w:r>
            <w:r w:rsidRPr="00612D7D">
              <w:rPr>
                <w:bCs/>
                <w:sz w:val="24"/>
              </w:rPr>
              <w:t>、</w:t>
            </w:r>
            <w:r w:rsidRPr="00612D7D">
              <w:rPr>
                <w:bCs/>
                <w:sz w:val="24"/>
                <w:lang w:eastAsia="ko-KR"/>
              </w:rPr>
              <w:t>区</w:t>
            </w:r>
            <w:r w:rsidRPr="00612D7D">
              <w:rPr>
                <w:bCs/>
                <w:sz w:val="24"/>
              </w:rPr>
              <w:t>）</w:t>
            </w:r>
          </w:p>
        </w:tc>
        <w:tc>
          <w:tcPr>
            <w:tcW w:w="952"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区域（集聚区）建设项目名称</w:t>
            </w:r>
          </w:p>
        </w:tc>
        <w:tc>
          <w:tcPr>
            <w:tcW w:w="1488"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主要工程内容</w:t>
            </w:r>
          </w:p>
        </w:tc>
        <w:tc>
          <w:tcPr>
            <w:tcW w:w="522"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2016</w:t>
            </w:r>
            <w:r w:rsidRPr="00612D7D">
              <w:rPr>
                <w:bCs/>
                <w:sz w:val="24"/>
                <w:lang w:eastAsia="ko-KR"/>
              </w:rPr>
              <w:t>年预计搬迁入园企业数量（家）</w:t>
            </w:r>
          </w:p>
        </w:tc>
        <w:tc>
          <w:tcPr>
            <w:tcW w:w="389" w:type="pct"/>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2016</w:t>
            </w:r>
            <w:r w:rsidRPr="00612D7D">
              <w:rPr>
                <w:bCs/>
                <w:sz w:val="24"/>
                <w:lang w:eastAsia="ko-KR"/>
              </w:rPr>
              <w:t>年预计总投资（万元）</w:t>
            </w:r>
          </w:p>
        </w:tc>
        <w:tc>
          <w:tcPr>
            <w:tcW w:w="549" w:type="pct"/>
            <w:tcBorders>
              <w:top w:val="single" w:sz="4" w:space="0" w:color="auto"/>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bCs/>
                <w:sz w:val="24"/>
                <w:lang w:eastAsia="ko-KR"/>
              </w:rPr>
            </w:pPr>
            <w:r w:rsidRPr="00612D7D">
              <w:rPr>
                <w:bCs/>
                <w:sz w:val="24"/>
                <w:lang w:eastAsia="ko-KR"/>
              </w:rPr>
              <w:t>责任单位</w:t>
            </w:r>
          </w:p>
        </w:tc>
      </w:tr>
      <w:tr w:rsidR="005275C3" w:rsidRPr="00612D7D" w:rsidTr="004D6823">
        <w:trPr>
          <w:trHeight w:val="54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1</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宁波</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鄞州区</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鄞州区电镀集中园区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鄞州区电镀企业搬迁入园</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17</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25000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鄞州区政府</w:t>
            </w:r>
          </w:p>
        </w:tc>
      </w:tr>
      <w:tr w:rsidR="005275C3" w:rsidRPr="00612D7D" w:rsidTr="004D6823">
        <w:trPr>
          <w:trHeight w:val="706"/>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2</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温州</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spacing w:line="300" w:lineRule="exact"/>
              <w:jc w:val="center"/>
              <w:rPr>
                <w:sz w:val="24"/>
                <w:lang w:eastAsia="ko-KR"/>
              </w:rPr>
            </w:pPr>
            <w:r w:rsidRPr="00612D7D">
              <w:rPr>
                <w:sz w:val="24"/>
                <w:lang w:eastAsia="ko-KR"/>
              </w:rPr>
              <w:t>瑞安市</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spacing w:line="300" w:lineRule="exact"/>
              <w:jc w:val="center"/>
              <w:rPr>
                <w:sz w:val="24"/>
                <w:lang w:eastAsia="ko-KR"/>
              </w:rPr>
            </w:pPr>
            <w:r w:rsidRPr="00612D7D">
              <w:rPr>
                <w:sz w:val="24"/>
                <w:lang w:eastAsia="ko-KR"/>
              </w:rPr>
              <w:t>瑞安市印染园区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园区占地</w:t>
            </w:r>
            <w:r w:rsidRPr="00612D7D">
              <w:rPr>
                <w:sz w:val="24"/>
                <w:lang w:eastAsia="ko-KR"/>
              </w:rPr>
              <w:t>1</w:t>
            </w:r>
            <w:r w:rsidRPr="00612D7D">
              <w:rPr>
                <w:sz w:val="24"/>
              </w:rPr>
              <w:t>43</w:t>
            </w:r>
            <w:r w:rsidRPr="00612D7D">
              <w:rPr>
                <w:sz w:val="24"/>
                <w:lang w:eastAsia="ko-KR"/>
              </w:rPr>
              <w:t>亩，</w:t>
            </w:r>
            <w:r w:rsidRPr="00612D7D">
              <w:rPr>
                <w:sz w:val="24"/>
                <w:lang w:eastAsia="ko-KR"/>
              </w:rPr>
              <w:t>31</w:t>
            </w:r>
            <w:r w:rsidRPr="00612D7D">
              <w:rPr>
                <w:sz w:val="24"/>
                <w:lang w:eastAsia="ko-KR"/>
              </w:rPr>
              <w:t>家印染企业整合入园，实行污水集中处理和集中供热</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31</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10000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瑞安市人民政府</w:t>
            </w:r>
          </w:p>
        </w:tc>
      </w:tr>
      <w:tr w:rsidR="005275C3" w:rsidRPr="00612D7D" w:rsidTr="004D6823">
        <w:trPr>
          <w:trHeight w:val="855"/>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3</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湖州</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吴兴区</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吴兴童装配套产业园</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包括企业车间、水资源优化网络、生产废水综合处理、淘汰燃煤锅炉及集中供热管网建设、合同能源管理模式屋顶分布式光伏发电和智慧能源互联网及能管中心建设等内容</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80</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40000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吴兴区政府</w:t>
            </w:r>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4</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嘉兴</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秀洲区</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印染集聚区建设工程</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新桥、汇源两家印染企业实施搬迁</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2</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17500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秀洲区政府</w:t>
            </w:r>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5</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嘉兴</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海宁市</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黄湾中小企业创业园</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改建</w:t>
            </w:r>
            <w:r w:rsidRPr="00612D7D">
              <w:rPr>
                <w:sz w:val="24"/>
                <w:lang w:eastAsia="ko-KR"/>
              </w:rPr>
              <w:t>9.6</w:t>
            </w:r>
            <w:r w:rsidRPr="00612D7D">
              <w:rPr>
                <w:sz w:val="24"/>
                <w:lang w:eastAsia="ko-KR"/>
              </w:rPr>
              <w:t>万平方米，新建</w:t>
            </w:r>
            <w:r w:rsidRPr="00612D7D">
              <w:rPr>
                <w:sz w:val="24"/>
                <w:lang w:eastAsia="ko-KR"/>
              </w:rPr>
              <w:t>2.3</w:t>
            </w:r>
            <w:r w:rsidRPr="00612D7D">
              <w:rPr>
                <w:sz w:val="24"/>
                <w:lang w:eastAsia="ko-KR"/>
              </w:rPr>
              <w:t>万平方米</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26</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20000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rPr>
            </w:pPr>
            <w:r w:rsidRPr="00612D7D">
              <w:rPr>
                <w:sz w:val="24"/>
              </w:rPr>
              <w:t>海宁市政府</w:t>
            </w:r>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6</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7" w:name="_Toc439504810"/>
            <w:bookmarkStart w:id="8" w:name="_Toc439703431"/>
            <w:bookmarkStart w:id="9" w:name="_Toc439779911"/>
            <w:r w:rsidRPr="00612D7D">
              <w:rPr>
                <w:sz w:val="24"/>
                <w:lang w:eastAsia="ko-KR"/>
              </w:rPr>
              <w:t>金华</w:t>
            </w:r>
            <w:bookmarkEnd w:id="7"/>
            <w:bookmarkEnd w:id="8"/>
            <w:bookmarkEnd w:id="9"/>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10" w:name="_Toc439504811"/>
            <w:bookmarkStart w:id="11" w:name="_Toc439703432"/>
            <w:bookmarkStart w:id="12" w:name="_Toc439779912"/>
            <w:r w:rsidRPr="00612D7D">
              <w:rPr>
                <w:sz w:val="24"/>
                <w:lang w:eastAsia="ko-KR"/>
              </w:rPr>
              <w:t>浦江县</w:t>
            </w:r>
            <w:bookmarkEnd w:id="10"/>
            <w:bookmarkEnd w:id="11"/>
            <w:bookmarkEnd w:id="12"/>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水晶集聚循环利用示范项目</w:t>
            </w:r>
            <w:r w:rsidRPr="00612D7D">
              <w:rPr>
                <w:sz w:val="24"/>
                <w:lang w:eastAsia="ko-KR"/>
              </w:rPr>
              <w:t>(</w:t>
            </w:r>
            <w:r w:rsidRPr="00612D7D">
              <w:rPr>
                <w:sz w:val="24"/>
                <w:lang w:eastAsia="ko-KR"/>
              </w:rPr>
              <w:t>中部集聚区）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占地</w:t>
            </w:r>
            <w:r w:rsidRPr="00612D7D">
              <w:rPr>
                <w:sz w:val="24"/>
                <w:lang w:eastAsia="ko-KR"/>
              </w:rPr>
              <w:t>340</w:t>
            </w:r>
            <w:r w:rsidRPr="00612D7D">
              <w:rPr>
                <w:sz w:val="24"/>
                <w:lang w:eastAsia="ko-KR"/>
              </w:rPr>
              <w:t>亩，总建筑面积</w:t>
            </w:r>
            <w:r w:rsidRPr="00612D7D">
              <w:rPr>
                <w:sz w:val="24"/>
                <w:lang w:eastAsia="ko-KR"/>
              </w:rPr>
              <w:t>35.3</w:t>
            </w:r>
            <w:r w:rsidRPr="00612D7D">
              <w:rPr>
                <w:sz w:val="24"/>
                <w:lang w:eastAsia="ko-KR"/>
              </w:rPr>
              <w:t>万</w:t>
            </w:r>
            <w:r w:rsidRPr="00612D7D">
              <w:rPr>
                <w:rFonts w:eastAsia="宋体"/>
                <w:sz w:val="24"/>
                <w:lang w:eastAsia="ko-KR"/>
              </w:rPr>
              <w:t>㎡</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13" w:name="_Toc439504812"/>
            <w:bookmarkStart w:id="14" w:name="_Toc439703433"/>
            <w:bookmarkStart w:id="15" w:name="_Toc439779913"/>
            <w:r w:rsidRPr="00612D7D">
              <w:rPr>
                <w:sz w:val="24"/>
                <w:lang w:eastAsia="ko-KR"/>
              </w:rPr>
              <w:t>758</w:t>
            </w:r>
            <w:bookmarkEnd w:id="13"/>
            <w:bookmarkEnd w:id="14"/>
            <w:bookmarkEnd w:id="15"/>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71000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16" w:name="_Toc439504813"/>
            <w:bookmarkStart w:id="17" w:name="_Toc439703434"/>
            <w:bookmarkStart w:id="18" w:name="_Toc439779914"/>
            <w:r w:rsidRPr="00612D7D">
              <w:rPr>
                <w:sz w:val="24"/>
                <w:lang w:eastAsia="ko-KR"/>
              </w:rPr>
              <w:t>浦江县政府</w:t>
            </w:r>
            <w:bookmarkEnd w:id="16"/>
            <w:bookmarkEnd w:id="17"/>
            <w:bookmarkEnd w:id="18"/>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lastRenderedPageBreak/>
              <w:t>7</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金华</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19" w:name="_Toc439504814"/>
            <w:bookmarkStart w:id="20" w:name="_Toc439703435"/>
            <w:bookmarkStart w:id="21" w:name="_Toc439779915"/>
            <w:r w:rsidRPr="00612D7D">
              <w:rPr>
                <w:sz w:val="24"/>
                <w:lang w:eastAsia="ko-KR"/>
              </w:rPr>
              <w:t>浦江县</w:t>
            </w:r>
            <w:bookmarkEnd w:id="19"/>
            <w:bookmarkEnd w:id="20"/>
            <w:bookmarkEnd w:id="21"/>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浦江水晶产业东部集聚区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占地</w:t>
            </w:r>
            <w:r w:rsidRPr="00612D7D">
              <w:rPr>
                <w:sz w:val="24"/>
                <w:lang w:eastAsia="ko-KR"/>
              </w:rPr>
              <w:t>250</w:t>
            </w:r>
            <w:r w:rsidRPr="00612D7D">
              <w:rPr>
                <w:sz w:val="24"/>
                <w:lang w:eastAsia="ko-KR"/>
              </w:rPr>
              <w:t>亩，建筑面积</w:t>
            </w:r>
            <w:r w:rsidRPr="00612D7D">
              <w:rPr>
                <w:sz w:val="24"/>
                <w:lang w:eastAsia="ko-KR"/>
              </w:rPr>
              <w:t>22.3</w:t>
            </w:r>
            <w:r w:rsidRPr="00612D7D">
              <w:rPr>
                <w:sz w:val="24"/>
                <w:lang w:eastAsia="ko-KR"/>
              </w:rPr>
              <w:t>万</w:t>
            </w:r>
            <w:r w:rsidRPr="00612D7D">
              <w:rPr>
                <w:rFonts w:eastAsia="宋体"/>
                <w:sz w:val="24"/>
                <w:lang w:eastAsia="ko-KR"/>
              </w:rPr>
              <w:t>㎡</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22" w:name="_Toc439504815"/>
            <w:bookmarkStart w:id="23" w:name="_Toc439703436"/>
            <w:bookmarkStart w:id="24" w:name="_Toc439779916"/>
            <w:r w:rsidRPr="00612D7D">
              <w:rPr>
                <w:sz w:val="24"/>
                <w:lang w:eastAsia="ko-KR"/>
              </w:rPr>
              <w:t>180</w:t>
            </w:r>
            <w:bookmarkEnd w:id="22"/>
            <w:bookmarkEnd w:id="23"/>
            <w:bookmarkEnd w:id="24"/>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55000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tabs>
                <w:tab w:val="left" w:pos="2100"/>
              </w:tabs>
              <w:wordWrap w:val="0"/>
              <w:autoSpaceDE w:val="0"/>
              <w:autoSpaceDN w:val="0"/>
              <w:spacing w:line="380" w:lineRule="exact"/>
              <w:jc w:val="center"/>
              <w:outlineLvl w:val="0"/>
              <w:rPr>
                <w:sz w:val="24"/>
                <w:lang w:eastAsia="ko-KR"/>
              </w:rPr>
            </w:pPr>
            <w:bookmarkStart w:id="25" w:name="_Toc439504816"/>
            <w:bookmarkStart w:id="26" w:name="_Toc439703437"/>
            <w:bookmarkStart w:id="27" w:name="_Toc439779917"/>
            <w:r w:rsidRPr="00612D7D">
              <w:rPr>
                <w:sz w:val="24"/>
                <w:lang w:eastAsia="ko-KR"/>
              </w:rPr>
              <w:t>浦江县政府</w:t>
            </w:r>
            <w:bookmarkEnd w:id="25"/>
            <w:bookmarkEnd w:id="26"/>
            <w:bookmarkEnd w:id="27"/>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8</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金华</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546" w:lineRule="exact"/>
              <w:jc w:val="center"/>
              <w:outlineLvl w:val="0"/>
              <w:rPr>
                <w:sz w:val="24"/>
                <w:lang w:eastAsia="ko-KR"/>
              </w:rPr>
            </w:pPr>
            <w:bookmarkStart w:id="28" w:name="_Toc439504817"/>
            <w:bookmarkStart w:id="29" w:name="_Toc439703438"/>
            <w:bookmarkStart w:id="30" w:name="_Toc439779918"/>
            <w:r w:rsidRPr="00612D7D">
              <w:rPr>
                <w:sz w:val="24"/>
                <w:lang w:eastAsia="ko-KR"/>
              </w:rPr>
              <w:t>浦江县</w:t>
            </w:r>
            <w:bookmarkEnd w:id="28"/>
            <w:bookmarkEnd w:id="29"/>
            <w:bookmarkEnd w:id="30"/>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浦江水晶产业南部集聚区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占地</w:t>
            </w:r>
            <w:r w:rsidRPr="00612D7D">
              <w:rPr>
                <w:sz w:val="24"/>
                <w:lang w:eastAsia="ko-KR"/>
              </w:rPr>
              <w:t>100</w:t>
            </w:r>
            <w:r w:rsidRPr="00612D7D">
              <w:rPr>
                <w:sz w:val="24"/>
                <w:lang w:eastAsia="ko-KR"/>
              </w:rPr>
              <w:t>亩，建筑面积</w:t>
            </w:r>
            <w:r w:rsidRPr="00612D7D">
              <w:rPr>
                <w:sz w:val="24"/>
                <w:lang w:eastAsia="ko-KR"/>
              </w:rPr>
              <w:t>8.7</w:t>
            </w:r>
            <w:r w:rsidRPr="00612D7D">
              <w:rPr>
                <w:sz w:val="24"/>
                <w:lang w:eastAsia="ko-KR"/>
              </w:rPr>
              <w:t>万</w:t>
            </w:r>
            <w:r w:rsidRPr="00612D7D">
              <w:rPr>
                <w:rFonts w:eastAsia="宋体"/>
                <w:sz w:val="24"/>
                <w:lang w:eastAsia="ko-KR"/>
              </w:rPr>
              <w:t>㎡</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546" w:lineRule="exact"/>
              <w:jc w:val="center"/>
              <w:outlineLvl w:val="0"/>
              <w:rPr>
                <w:sz w:val="24"/>
              </w:rPr>
            </w:pPr>
            <w:r w:rsidRPr="00612D7D">
              <w:rPr>
                <w:sz w:val="24"/>
                <w:lang w:eastAsia="ko-KR"/>
              </w:rPr>
              <w:t>14</w:t>
            </w:r>
            <w:r w:rsidRPr="00612D7D">
              <w:rPr>
                <w:sz w:val="24"/>
              </w:rPr>
              <w:t>6</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21400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tabs>
                <w:tab w:val="left" w:pos="2100"/>
              </w:tabs>
              <w:wordWrap w:val="0"/>
              <w:autoSpaceDE w:val="0"/>
              <w:autoSpaceDN w:val="0"/>
              <w:spacing w:line="546" w:lineRule="exact"/>
              <w:jc w:val="center"/>
              <w:outlineLvl w:val="0"/>
              <w:rPr>
                <w:sz w:val="24"/>
                <w:lang w:eastAsia="ko-KR"/>
              </w:rPr>
            </w:pPr>
            <w:bookmarkStart w:id="31" w:name="_Toc439504819"/>
            <w:bookmarkStart w:id="32" w:name="_Toc439703440"/>
            <w:bookmarkStart w:id="33" w:name="_Toc439779920"/>
            <w:r w:rsidRPr="00612D7D">
              <w:rPr>
                <w:sz w:val="24"/>
                <w:lang w:eastAsia="ko-KR"/>
              </w:rPr>
              <w:t>浦江县政府</w:t>
            </w:r>
            <w:bookmarkEnd w:id="31"/>
            <w:bookmarkEnd w:id="32"/>
            <w:bookmarkEnd w:id="33"/>
          </w:p>
        </w:tc>
      </w:tr>
      <w:tr w:rsidR="005275C3" w:rsidRPr="00612D7D" w:rsidTr="004D6823">
        <w:trPr>
          <w:trHeight w:val="57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9</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金华</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546" w:lineRule="exact"/>
              <w:jc w:val="center"/>
              <w:outlineLvl w:val="0"/>
              <w:rPr>
                <w:sz w:val="24"/>
                <w:lang w:eastAsia="ko-KR"/>
              </w:rPr>
            </w:pPr>
            <w:bookmarkStart w:id="34" w:name="_Toc439504820"/>
            <w:bookmarkStart w:id="35" w:name="_Toc439703441"/>
            <w:bookmarkStart w:id="36" w:name="_Toc439779921"/>
            <w:r w:rsidRPr="00612D7D">
              <w:rPr>
                <w:sz w:val="24"/>
                <w:lang w:eastAsia="ko-KR"/>
              </w:rPr>
              <w:t>浦江县</w:t>
            </w:r>
            <w:bookmarkEnd w:id="34"/>
            <w:bookmarkEnd w:id="35"/>
            <w:bookmarkEnd w:id="36"/>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浦江水晶产业西部集聚区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占地</w:t>
            </w:r>
            <w:r w:rsidRPr="00612D7D">
              <w:rPr>
                <w:sz w:val="24"/>
                <w:lang w:eastAsia="ko-KR"/>
              </w:rPr>
              <w:t>115</w:t>
            </w:r>
            <w:r w:rsidRPr="00612D7D">
              <w:rPr>
                <w:sz w:val="24"/>
                <w:lang w:eastAsia="ko-KR"/>
              </w:rPr>
              <w:t>亩，建筑面积</w:t>
            </w:r>
            <w:r w:rsidRPr="00612D7D">
              <w:rPr>
                <w:sz w:val="24"/>
                <w:lang w:eastAsia="ko-KR"/>
              </w:rPr>
              <w:t>7.8</w:t>
            </w:r>
            <w:r w:rsidRPr="00612D7D">
              <w:rPr>
                <w:sz w:val="24"/>
                <w:lang w:eastAsia="ko-KR"/>
              </w:rPr>
              <w:t>万</w:t>
            </w:r>
            <w:r w:rsidRPr="00612D7D">
              <w:rPr>
                <w:rFonts w:eastAsia="宋体"/>
                <w:sz w:val="24"/>
                <w:lang w:eastAsia="ko-KR"/>
              </w:rPr>
              <w:t>㎡</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tabs>
                <w:tab w:val="left" w:pos="2100"/>
              </w:tabs>
              <w:wordWrap w:val="0"/>
              <w:autoSpaceDE w:val="0"/>
              <w:autoSpaceDN w:val="0"/>
              <w:spacing w:line="546" w:lineRule="exact"/>
              <w:jc w:val="center"/>
              <w:outlineLvl w:val="0"/>
              <w:rPr>
                <w:sz w:val="24"/>
                <w:lang w:eastAsia="ko-KR"/>
              </w:rPr>
            </w:pPr>
            <w:r w:rsidRPr="00612D7D">
              <w:rPr>
                <w:sz w:val="24"/>
                <w:lang w:eastAsia="ko-KR"/>
              </w:rPr>
              <w:t>1</w:t>
            </w:r>
            <w:r w:rsidRPr="00612D7D">
              <w:rPr>
                <w:sz w:val="24"/>
              </w:rPr>
              <w:t>5</w:t>
            </w:r>
            <w:r w:rsidRPr="00612D7D">
              <w:rPr>
                <w:sz w:val="24"/>
                <w:lang w:eastAsia="ko-KR"/>
              </w:rPr>
              <w:t>9</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wordWrap w:val="0"/>
              <w:autoSpaceDE w:val="0"/>
              <w:autoSpaceDN w:val="0"/>
              <w:jc w:val="center"/>
              <w:textAlignment w:val="center"/>
              <w:rPr>
                <w:sz w:val="24"/>
                <w:lang w:eastAsia="ko-KR"/>
              </w:rPr>
            </w:pPr>
            <w:r w:rsidRPr="00612D7D">
              <w:rPr>
                <w:sz w:val="24"/>
                <w:lang w:eastAsia="ko-KR"/>
              </w:rPr>
              <w:t>18240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tabs>
                <w:tab w:val="left" w:pos="2100"/>
              </w:tabs>
              <w:wordWrap w:val="0"/>
              <w:autoSpaceDE w:val="0"/>
              <w:autoSpaceDN w:val="0"/>
              <w:spacing w:line="546" w:lineRule="exact"/>
              <w:jc w:val="center"/>
              <w:outlineLvl w:val="0"/>
              <w:rPr>
                <w:sz w:val="24"/>
                <w:lang w:eastAsia="ko-KR"/>
              </w:rPr>
            </w:pPr>
            <w:bookmarkStart w:id="37" w:name="_Toc439504822"/>
            <w:bookmarkStart w:id="38" w:name="_Toc439703443"/>
            <w:bookmarkStart w:id="39" w:name="_Toc439779923"/>
            <w:r w:rsidRPr="00612D7D">
              <w:rPr>
                <w:sz w:val="24"/>
                <w:lang w:eastAsia="ko-KR"/>
              </w:rPr>
              <w:t>浦江县政府</w:t>
            </w:r>
            <w:bookmarkEnd w:id="37"/>
            <w:bookmarkEnd w:id="38"/>
            <w:bookmarkEnd w:id="39"/>
          </w:p>
        </w:tc>
      </w:tr>
      <w:tr w:rsidR="005275C3" w:rsidRPr="00612D7D" w:rsidTr="004D6823">
        <w:trPr>
          <w:trHeight w:val="60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10</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衢州</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常山县</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常山县辉埠钙产业园区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rPr>
              <w:t>园区内</w:t>
            </w:r>
            <w:r w:rsidRPr="00612D7D">
              <w:rPr>
                <w:sz w:val="24"/>
              </w:rPr>
              <w:t>16</w:t>
            </w:r>
            <w:r w:rsidRPr="00612D7D">
              <w:rPr>
                <w:sz w:val="24"/>
              </w:rPr>
              <w:t>家</w:t>
            </w:r>
            <w:r w:rsidRPr="00612D7D">
              <w:rPr>
                <w:sz w:val="24"/>
                <w:lang w:eastAsia="ko-KR"/>
              </w:rPr>
              <w:t>轻钙和重钙企业整治提升</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0</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12600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常山县政府</w:t>
            </w:r>
          </w:p>
        </w:tc>
      </w:tr>
      <w:tr w:rsidR="005275C3" w:rsidRPr="00612D7D" w:rsidTr="004D6823">
        <w:trPr>
          <w:trHeight w:val="111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11</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丽水</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青田县</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青田县东源项山宫工业区</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工业区配套基础设施建设</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5</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500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青田县政府</w:t>
            </w:r>
          </w:p>
        </w:tc>
      </w:tr>
      <w:tr w:rsidR="005275C3" w:rsidRPr="00612D7D" w:rsidTr="004D6823">
        <w:trPr>
          <w:trHeight w:val="900"/>
          <w:jc w:val="center"/>
        </w:trPr>
        <w:tc>
          <w:tcPr>
            <w:tcW w:w="301" w:type="pct"/>
            <w:tcBorders>
              <w:top w:val="nil"/>
              <w:left w:val="single" w:sz="4" w:space="0" w:color="auto"/>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rPr>
            </w:pPr>
            <w:r w:rsidRPr="00612D7D">
              <w:rPr>
                <w:sz w:val="24"/>
              </w:rPr>
              <w:t>12</w:t>
            </w:r>
          </w:p>
        </w:tc>
        <w:tc>
          <w:tcPr>
            <w:tcW w:w="406"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丽水</w:t>
            </w:r>
          </w:p>
        </w:tc>
        <w:tc>
          <w:tcPr>
            <w:tcW w:w="39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庆元县</w:t>
            </w:r>
          </w:p>
        </w:tc>
        <w:tc>
          <w:tcPr>
            <w:tcW w:w="95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庆元工业园区废气治理工程</w:t>
            </w:r>
          </w:p>
        </w:tc>
        <w:tc>
          <w:tcPr>
            <w:tcW w:w="1488"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新建集中供热设施</w:t>
            </w:r>
          </w:p>
        </w:tc>
        <w:tc>
          <w:tcPr>
            <w:tcW w:w="522"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6</w:t>
            </w:r>
          </w:p>
        </w:tc>
        <w:tc>
          <w:tcPr>
            <w:tcW w:w="389" w:type="pct"/>
            <w:tcBorders>
              <w:top w:val="nil"/>
              <w:left w:val="nil"/>
              <w:bottom w:val="single" w:sz="4" w:space="0" w:color="auto"/>
              <w:right w:val="single" w:sz="4" w:space="0" w:color="auto"/>
            </w:tcBorders>
            <w:shd w:val="clear" w:color="auto" w:fill="auto"/>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8000</w:t>
            </w:r>
          </w:p>
        </w:tc>
        <w:tc>
          <w:tcPr>
            <w:tcW w:w="549" w:type="pct"/>
            <w:tcBorders>
              <w:top w:val="nil"/>
              <w:left w:val="nil"/>
              <w:bottom w:val="single" w:sz="4" w:space="0" w:color="auto"/>
              <w:right w:val="single" w:sz="4" w:space="0" w:color="auto"/>
            </w:tcBorders>
            <w:vAlign w:val="center"/>
          </w:tcPr>
          <w:p w:rsidR="005275C3" w:rsidRPr="00612D7D" w:rsidRDefault="005275C3" w:rsidP="004D6823">
            <w:pPr>
              <w:wordWrap w:val="0"/>
              <w:autoSpaceDE w:val="0"/>
              <w:autoSpaceDN w:val="0"/>
              <w:jc w:val="center"/>
              <w:rPr>
                <w:sz w:val="24"/>
                <w:lang w:eastAsia="ko-KR"/>
              </w:rPr>
            </w:pPr>
            <w:r w:rsidRPr="00612D7D">
              <w:rPr>
                <w:sz w:val="24"/>
                <w:lang w:eastAsia="ko-KR"/>
              </w:rPr>
              <w:t>庆元县政府</w:t>
            </w:r>
          </w:p>
        </w:tc>
      </w:tr>
    </w:tbl>
    <w:p w:rsidR="005275C3" w:rsidRPr="00612D7D" w:rsidRDefault="005275C3" w:rsidP="005275C3">
      <w:pPr>
        <w:spacing w:line="560" w:lineRule="exact"/>
        <w:rPr>
          <w:sz w:val="24"/>
        </w:rPr>
        <w:sectPr w:rsidR="005275C3" w:rsidRPr="00612D7D">
          <w:pgSz w:w="16838" w:h="11906" w:orient="landscape"/>
          <w:pgMar w:top="1797" w:right="1440" w:bottom="1797" w:left="1440" w:header="851" w:footer="1191" w:gutter="0"/>
          <w:cols w:space="720"/>
          <w:docGrid w:linePitch="577" w:charSpace="-439"/>
        </w:sectPr>
      </w:pPr>
    </w:p>
    <w:p w:rsidR="005275C3" w:rsidRPr="00612D7D" w:rsidRDefault="005275C3" w:rsidP="005275C3">
      <w:pPr>
        <w:pStyle w:val="2"/>
        <w:keepNext w:val="0"/>
        <w:keepLines w:val="0"/>
        <w:spacing w:before="0" w:after="0" w:line="240" w:lineRule="auto"/>
        <w:ind w:left="1284" w:hangingChars="642" w:hanging="1284"/>
        <w:rPr>
          <w:rFonts w:ascii="Times New Roman" w:hAnsi="Times New Roman"/>
          <w:b w:val="0"/>
          <w:bCs w:val="0"/>
        </w:rPr>
      </w:pPr>
      <w:bookmarkStart w:id="40" w:name="_Toc439703446"/>
      <w:r w:rsidRPr="00612D7D">
        <w:rPr>
          <w:rFonts w:ascii="Times New Roman" w:hAnsi="Times New Roman"/>
          <w:b w:val="0"/>
          <w:bCs w:val="0"/>
        </w:rPr>
        <w:lastRenderedPageBreak/>
        <w:t>附件</w:t>
      </w:r>
      <w:r w:rsidRPr="00612D7D">
        <w:rPr>
          <w:rFonts w:ascii="Times New Roman" w:hAnsi="Times New Roman"/>
          <w:b w:val="0"/>
          <w:bCs w:val="0"/>
        </w:rPr>
        <w:t>5</w:t>
      </w:r>
    </w:p>
    <w:p w:rsidR="005275C3" w:rsidRPr="00612D7D" w:rsidRDefault="005275C3" w:rsidP="005275C3">
      <w:pPr>
        <w:jc w:val="center"/>
        <w:outlineLvl w:val="1"/>
        <w:rPr>
          <w:rFonts w:eastAsia="方正小标宋简体"/>
          <w:sz w:val="36"/>
          <w:szCs w:val="36"/>
        </w:rPr>
      </w:pPr>
      <w:r w:rsidRPr="00612D7D">
        <w:rPr>
          <w:rFonts w:eastAsia="方正小标宋简体"/>
          <w:sz w:val="36"/>
          <w:szCs w:val="36"/>
        </w:rPr>
        <w:t>省级重点县（市、区）</w:t>
      </w:r>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121"/>
        <w:gridCol w:w="2287"/>
        <w:gridCol w:w="3175"/>
        <w:gridCol w:w="6470"/>
      </w:tblGrid>
      <w:tr w:rsidR="005275C3" w:rsidRPr="00612D7D" w:rsidTr="004D6823">
        <w:trPr>
          <w:trHeight w:val="489"/>
          <w:tblHeader/>
          <w:jc w:val="center"/>
        </w:trPr>
        <w:tc>
          <w:tcPr>
            <w:tcW w:w="297" w:type="pct"/>
            <w:vAlign w:val="center"/>
          </w:tcPr>
          <w:p w:rsidR="005275C3" w:rsidRPr="00612D7D" w:rsidRDefault="005275C3" w:rsidP="004D6823">
            <w:pPr>
              <w:spacing w:line="380" w:lineRule="exact"/>
              <w:jc w:val="center"/>
              <w:rPr>
                <w:sz w:val="24"/>
              </w:rPr>
            </w:pPr>
            <w:r w:rsidRPr="00612D7D">
              <w:rPr>
                <w:sz w:val="24"/>
              </w:rPr>
              <w:t>序号</w:t>
            </w:r>
          </w:p>
        </w:tc>
        <w:tc>
          <w:tcPr>
            <w:tcW w:w="404" w:type="pct"/>
            <w:vAlign w:val="center"/>
          </w:tcPr>
          <w:p w:rsidR="005275C3" w:rsidRPr="00612D7D" w:rsidRDefault="005275C3" w:rsidP="004D6823">
            <w:pPr>
              <w:spacing w:line="380" w:lineRule="exact"/>
              <w:jc w:val="center"/>
              <w:rPr>
                <w:sz w:val="24"/>
              </w:rPr>
            </w:pPr>
            <w:r w:rsidRPr="00612D7D">
              <w:rPr>
                <w:sz w:val="24"/>
              </w:rPr>
              <w:t>设区市</w:t>
            </w:r>
          </w:p>
        </w:tc>
        <w:tc>
          <w:tcPr>
            <w:tcW w:w="824" w:type="pct"/>
            <w:vAlign w:val="center"/>
          </w:tcPr>
          <w:p w:rsidR="005275C3" w:rsidRPr="00612D7D" w:rsidRDefault="005275C3" w:rsidP="004D6823">
            <w:pPr>
              <w:spacing w:line="380" w:lineRule="exact"/>
              <w:jc w:val="center"/>
              <w:rPr>
                <w:sz w:val="24"/>
              </w:rPr>
            </w:pPr>
            <w:r w:rsidRPr="00612D7D">
              <w:rPr>
                <w:sz w:val="24"/>
              </w:rPr>
              <w:t>重点县（市、区）</w:t>
            </w:r>
          </w:p>
        </w:tc>
        <w:tc>
          <w:tcPr>
            <w:tcW w:w="1144" w:type="pct"/>
            <w:vAlign w:val="center"/>
          </w:tcPr>
          <w:p w:rsidR="005275C3" w:rsidRPr="00612D7D" w:rsidRDefault="005275C3" w:rsidP="004D6823">
            <w:pPr>
              <w:spacing w:line="380" w:lineRule="exact"/>
              <w:jc w:val="center"/>
              <w:rPr>
                <w:sz w:val="24"/>
              </w:rPr>
            </w:pPr>
            <w:r w:rsidRPr="00612D7D">
              <w:rPr>
                <w:sz w:val="24"/>
              </w:rPr>
              <w:t>区域内主要行业</w:t>
            </w:r>
          </w:p>
        </w:tc>
        <w:tc>
          <w:tcPr>
            <w:tcW w:w="2332" w:type="pct"/>
            <w:vAlign w:val="center"/>
          </w:tcPr>
          <w:p w:rsidR="005275C3" w:rsidRPr="00612D7D" w:rsidRDefault="005275C3" w:rsidP="004D6823">
            <w:pPr>
              <w:spacing w:line="380" w:lineRule="exact"/>
              <w:jc w:val="center"/>
              <w:rPr>
                <w:sz w:val="24"/>
              </w:rPr>
            </w:pPr>
            <w:r w:rsidRPr="00612D7D">
              <w:rPr>
                <w:sz w:val="24"/>
              </w:rPr>
              <w:t>区域内主要园区及园区内主要行业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w:t>
            </w:r>
          </w:p>
        </w:tc>
        <w:tc>
          <w:tcPr>
            <w:tcW w:w="404" w:type="pct"/>
            <w:vAlign w:val="center"/>
          </w:tcPr>
          <w:p w:rsidR="005275C3" w:rsidRPr="00612D7D" w:rsidRDefault="005275C3" w:rsidP="004D6823">
            <w:pPr>
              <w:spacing w:line="280" w:lineRule="exact"/>
              <w:jc w:val="center"/>
              <w:rPr>
                <w:sz w:val="24"/>
              </w:rPr>
            </w:pPr>
            <w:r w:rsidRPr="00612D7D">
              <w:rPr>
                <w:sz w:val="24"/>
              </w:rPr>
              <w:t>杭州</w:t>
            </w:r>
          </w:p>
        </w:tc>
        <w:tc>
          <w:tcPr>
            <w:tcW w:w="824" w:type="pct"/>
            <w:vAlign w:val="center"/>
          </w:tcPr>
          <w:p w:rsidR="005275C3" w:rsidRPr="00612D7D" w:rsidRDefault="005275C3" w:rsidP="004D6823">
            <w:pPr>
              <w:spacing w:line="280" w:lineRule="exact"/>
              <w:jc w:val="center"/>
              <w:rPr>
                <w:sz w:val="24"/>
              </w:rPr>
            </w:pPr>
            <w:r w:rsidRPr="00612D7D">
              <w:rPr>
                <w:sz w:val="24"/>
              </w:rPr>
              <w:t>萧山区</w:t>
            </w:r>
          </w:p>
        </w:tc>
        <w:tc>
          <w:tcPr>
            <w:tcW w:w="1144" w:type="pct"/>
            <w:vAlign w:val="center"/>
          </w:tcPr>
          <w:p w:rsidR="005275C3" w:rsidRPr="00612D7D" w:rsidRDefault="005275C3" w:rsidP="004D6823">
            <w:pPr>
              <w:spacing w:line="280" w:lineRule="exact"/>
              <w:jc w:val="center"/>
              <w:rPr>
                <w:sz w:val="24"/>
              </w:rPr>
            </w:pPr>
            <w:r w:rsidRPr="00612D7D">
              <w:rPr>
                <w:sz w:val="24"/>
              </w:rPr>
              <w:t>化工、化纤、纺织印染、工业涂装、金属表面处理</w:t>
            </w:r>
          </w:p>
        </w:tc>
        <w:tc>
          <w:tcPr>
            <w:tcW w:w="2332" w:type="pct"/>
            <w:vAlign w:val="center"/>
          </w:tcPr>
          <w:p w:rsidR="005275C3" w:rsidRPr="00612D7D" w:rsidRDefault="005275C3" w:rsidP="004D6823">
            <w:pPr>
              <w:spacing w:line="280" w:lineRule="exact"/>
              <w:jc w:val="center"/>
              <w:rPr>
                <w:sz w:val="24"/>
              </w:rPr>
            </w:pPr>
            <w:r w:rsidRPr="00612D7D">
              <w:rPr>
                <w:sz w:val="24"/>
              </w:rPr>
              <w:t>萧山区经济技术开发区（纺织印染、金属表面处理、工业涂装、化工）、南阳经济开发区（化工）</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2</w:t>
            </w:r>
          </w:p>
        </w:tc>
        <w:tc>
          <w:tcPr>
            <w:tcW w:w="404" w:type="pct"/>
            <w:vAlign w:val="center"/>
          </w:tcPr>
          <w:p w:rsidR="005275C3" w:rsidRPr="00612D7D" w:rsidRDefault="005275C3" w:rsidP="004D6823">
            <w:pPr>
              <w:spacing w:line="280" w:lineRule="exact"/>
              <w:jc w:val="center"/>
              <w:rPr>
                <w:sz w:val="24"/>
              </w:rPr>
            </w:pPr>
            <w:r w:rsidRPr="00612D7D">
              <w:rPr>
                <w:sz w:val="24"/>
              </w:rPr>
              <w:t>杭州</w:t>
            </w:r>
          </w:p>
        </w:tc>
        <w:tc>
          <w:tcPr>
            <w:tcW w:w="824" w:type="pct"/>
            <w:vAlign w:val="center"/>
          </w:tcPr>
          <w:p w:rsidR="005275C3" w:rsidRPr="00612D7D" w:rsidRDefault="005275C3" w:rsidP="004D6823">
            <w:pPr>
              <w:spacing w:line="280" w:lineRule="exact"/>
              <w:jc w:val="center"/>
              <w:rPr>
                <w:sz w:val="24"/>
              </w:rPr>
            </w:pPr>
            <w:r w:rsidRPr="00612D7D">
              <w:rPr>
                <w:sz w:val="24"/>
              </w:rPr>
              <w:t>富阳区</w:t>
            </w:r>
          </w:p>
        </w:tc>
        <w:tc>
          <w:tcPr>
            <w:tcW w:w="1144" w:type="pct"/>
            <w:vAlign w:val="center"/>
          </w:tcPr>
          <w:p w:rsidR="005275C3" w:rsidRPr="00612D7D" w:rsidRDefault="005275C3" w:rsidP="004D6823">
            <w:pPr>
              <w:spacing w:line="280" w:lineRule="exact"/>
              <w:jc w:val="center"/>
              <w:rPr>
                <w:sz w:val="24"/>
              </w:rPr>
            </w:pPr>
            <w:r w:rsidRPr="00612D7D">
              <w:rPr>
                <w:sz w:val="24"/>
              </w:rPr>
              <w:t>造纸、化工</w:t>
            </w:r>
          </w:p>
        </w:tc>
        <w:tc>
          <w:tcPr>
            <w:tcW w:w="2332" w:type="pct"/>
            <w:vAlign w:val="center"/>
          </w:tcPr>
          <w:p w:rsidR="005275C3" w:rsidRPr="00612D7D" w:rsidRDefault="005275C3" w:rsidP="004D6823">
            <w:pPr>
              <w:spacing w:line="280" w:lineRule="exact"/>
              <w:jc w:val="center"/>
              <w:rPr>
                <w:sz w:val="24"/>
              </w:rPr>
            </w:pPr>
            <w:r w:rsidRPr="00612D7D">
              <w:rPr>
                <w:sz w:val="24"/>
              </w:rPr>
              <w:t>造纸园区（造纸行业）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3</w:t>
            </w:r>
          </w:p>
        </w:tc>
        <w:tc>
          <w:tcPr>
            <w:tcW w:w="404" w:type="pct"/>
            <w:vAlign w:val="center"/>
          </w:tcPr>
          <w:p w:rsidR="005275C3" w:rsidRPr="00612D7D" w:rsidRDefault="005275C3" w:rsidP="004D6823">
            <w:pPr>
              <w:spacing w:line="280" w:lineRule="exact"/>
              <w:jc w:val="center"/>
              <w:rPr>
                <w:sz w:val="24"/>
              </w:rPr>
            </w:pPr>
            <w:r w:rsidRPr="00612D7D">
              <w:rPr>
                <w:sz w:val="24"/>
              </w:rPr>
              <w:t>宁波</w:t>
            </w:r>
          </w:p>
        </w:tc>
        <w:tc>
          <w:tcPr>
            <w:tcW w:w="824" w:type="pct"/>
            <w:vAlign w:val="center"/>
          </w:tcPr>
          <w:p w:rsidR="005275C3" w:rsidRPr="00612D7D" w:rsidRDefault="005275C3" w:rsidP="004D6823">
            <w:pPr>
              <w:spacing w:line="280" w:lineRule="exact"/>
              <w:jc w:val="center"/>
              <w:rPr>
                <w:sz w:val="24"/>
              </w:rPr>
            </w:pPr>
            <w:r w:rsidRPr="00612D7D">
              <w:rPr>
                <w:sz w:val="24"/>
              </w:rPr>
              <w:t>北仑区</w:t>
            </w:r>
          </w:p>
        </w:tc>
        <w:tc>
          <w:tcPr>
            <w:tcW w:w="1144" w:type="pct"/>
            <w:vAlign w:val="center"/>
          </w:tcPr>
          <w:p w:rsidR="005275C3" w:rsidRPr="00612D7D" w:rsidRDefault="005275C3" w:rsidP="004D6823">
            <w:pPr>
              <w:spacing w:line="280" w:lineRule="exact"/>
              <w:jc w:val="center"/>
              <w:rPr>
                <w:sz w:val="24"/>
              </w:rPr>
            </w:pPr>
            <w:r w:rsidRPr="00612D7D">
              <w:rPr>
                <w:sz w:val="24"/>
              </w:rPr>
              <w:t>石化、化工</w:t>
            </w:r>
          </w:p>
        </w:tc>
        <w:tc>
          <w:tcPr>
            <w:tcW w:w="2332" w:type="pct"/>
            <w:vAlign w:val="center"/>
          </w:tcPr>
          <w:p w:rsidR="005275C3" w:rsidRPr="00612D7D" w:rsidRDefault="005275C3" w:rsidP="004D6823">
            <w:pPr>
              <w:spacing w:line="280" w:lineRule="exact"/>
              <w:jc w:val="center"/>
              <w:rPr>
                <w:sz w:val="24"/>
              </w:rPr>
            </w:pPr>
            <w:r w:rsidRPr="00612D7D">
              <w:rPr>
                <w:sz w:val="24"/>
              </w:rPr>
              <w:t>宁波经济技术开发区（石化行业、化工行业）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4</w:t>
            </w:r>
          </w:p>
        </w:tc>
        <w:tc>
          <w:tcPr>
            <w:tcW w:w="404" w:type="pct"/>
            <w:vAlign w:val="center"/>
          </w:tcPr>
          <w:p w:rsidR="005275C3" w:rsidRPr="00612D7D" w:rsidRDefault="005275C3" w:rsidP="004D6823">
            <w:pPr>
              <w:spacing w:line="280" w:lineRule="exact"/>
              <w:jc w:val="center"/>
              <w:rPr>
                <w:sz w:val="24"/>
              </w:rPr>
            </w:pPr>
            <w:r w:rsidRPr="00612D7D">
              <w:rPr>
                <w:sz w:val="24"/>
              </w:rPr>
              <w:t>宁波</w:t>
            </w:r>
          </w:p>
        </w:tc>
        <w:tc>
          <w:tcPr>
            <w:tcW w:w="824" w:type="pct"/>
            <w:vAlign w:val="center"/>
          </w:tcPr>
          <w:p w:rsidR="005275C3" w:rsidRPr="00612D7D" w:rsidRDefault="005275C3" w:rsidP="004D6823">
            <w:pPr>
              <w:spacing w:line="280" w:lineRule="exact"/>
              <w:jc w:val="center"/>
              <w:rPr>
                <w:sz w:val="24"/>
              </w:rPr>
            </w:pPr>
            <w:r w:rsidRPr="00612D7D">
              <w:rPr>
                <w:sz w:val="24"/>
              </w:rPr>
              <w:t>镇海区</w:t>
            </w:r>
          </w:p>
        </w:tc>
        <w:tc>
          <w:tcPr>
            <w:tcW w:w="1144" w:type="pct"/>
            <w:vAlign w:val="center"/>
          </w:tcPr>
          <w:p w:rsidR="005275C3" w:rsidRPr="00612D7D" w:rsidRDefault="005275C3" w:rsidP="004D6823">
            <w:pPr>
              <w:spacing w:line="280" w:lineRule="exact"/>
              <w:jc w:val="center"/>
              <w:rPr>
                <w:sz w:val="24"/>
              </w:rPr>
            </w:pPr>
            <w:r w:rsidRPr="00612D7D">
              <w:rPr>
                <w:sz w:val="24"/>
              </w:rPr>
              <w:t>石化、化工、工业涂装、金属表面处理</w:t>
            </w:r>
          </w:p>
        </w:tc>
        <w:tc>
          <w:tcPr>
            <w:tcW w:w="2332" w:type="pct"/>
            <w:vAlign w:val="center"/>
          </w:tcPr>
          <w:p w:rsidR="005275C3" w:rsidRPr="00612D7D" w:rsidRDefault="005275C3" w:rsidP="004D6823">
            <w:pPr>
              <w:spacing w:line="280" w:lineRule="exact"/>
              <w:jc w:val="center"/>
              <w:rPr>
                <w:sz w:val="24"/>
              </w:rPr>
            </w:pPr>
            <w:r w:rsidRPr="00612D7D">
              <w:rPr>
                <w:sz w:val="24"/>
              </w:rPr>
              <w:t>宁波石化经济技术开发区（石化行业、化工行业、仓储行业）、浙江镇海经济开发区（化工行业、机械电子、金属表面处理）</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5</w:t>
            </w:r>
          </w:p>
        </w:tc>
        <w:tc>
          <w:tcPr>
            <w:tcW w:w="404" w:type="pct"/>
            <w:vAlign w:val="center"/>
          </w:tcPr>
          <w:p w:rsidR="005275C3" w:rsidRPr="00612D7D" w:rsidRDefault="005275C3" w:rsidP="004D6823">
            <w:pPr>
              <w:spacing w:line="280" w:lineRule="exact"/>
              <w:jc w:val="center"/>
              <w:rPr>
                <w:sz w:val="24"/>
              </w:rPr>
            </w:pPr>
            <w:r w:rsidRPr="00612D7D">
              <w:rPr>
                <w:sz w:val="24"/>
              </w:rPr>
              <w:t>温州</w:t>
            </w:r>
          </w:p>
        </w:tc>
        <w:tc>
          <w:tcPr>
            <w:tcW w:w="824" w:type="pct"/>
            <w:vAlign w:val="center"/>
          </w:tcPr>
          <w:p w:rsidR="005275C3" w:rsidRPr="00612D7D" w:rsidRDefault="005275C3" w:rsidP="004D6823">
            <w:pPr>
              <w:spacing w:line="280" w:lineRule="exact"/>
              <w:jc w:val="center"/>
              <w:rPr>
                <w:sz w:val="24"/>
              </w:rPr>
            </w:pPr>
            <w:r w:rsidRPr="00612D7D">
              <w:rPr>
                <w:sz w:val="24"/>
              </w:rPr>
              <w:t>鹿城区</w:t>
            </w:r>
          </w:p>
        </w:tc>
        <w:tc>
          <w:tcPr>
            <w:tcW w:w="1144" w:type="pct"/>
            <w:vAlign w:val="center"/>
          </w:tcPr>
          <w:p w:rsidR="005275C3" w:rsidRPr="00612D7D" w:rsidRDefault="005275C3" w:rsidP="004D6823">
            <w:pPr>
              <w:spacing w:line="280" w:lineRule="exact"/>
              <w:jc w:val="center"/>
              <w:rPr>
                <w:sz w:val="24"/>
              </w:rPr>
            </w:pPr>
            <w:r w:rsidRPr="00612D7D">
              <w:rPr>
                <w:sz w:val="24"/>
              </w:rPr>
              <w:t>工业涂装、金属表面处理、制鞋</w:t>
            </w:r>
          </w:p>
        </w:tc>
        <w:tc>
          <w:tcPr>
            <w:tcW w:w="2332" w:type="pct"/>
            <w:vAlign w:val="center"/>
          </w:tcPr>
          <w:p w:rsidR="005275C3" w:rsidRPr="00612D7D" w:rsidRDefault="005275C3" w:rsidP="004D6823">
            <w:pPr>
              <w:spacing w:line="280" w:lineRule="exact"/>
              <w:jc w:val="center"/>
              <w:rPr>
                <w:sz w:val="24"/>
              </w:rPr>
            </w:pPr>
            <w:r w:rsidRPr="00612D7D">
              <w:rPr>
                <w:sz w:val="24"/>
              </w:rPr>
              <w:t>后京电镀园区（电镀行业）、鹿城轻工产业园区（机械、汽摩配、生物制药）</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6</w:t>
            </w:r>
          </w:p>
        </w:tc>
        <w:tc>
          <w:tcPr>
            <w:tcW w:w="404" w:type="pct"/>
            <w:vAlign w:val="center"/>
          </w:tcPr>
          <w:p w:rsidR="005275C3" w:rsidRPr="00612D7D" w:rsidRDefault="005275C3" w:rsidP="004D6823">
            <w:pPr>
              <w:spacing w:line="280" w:lineRule="exact"/>
              <w:jc w:val="center"/>
              <w:rPr>
                <w:sz w:val="24"/>
              </w:rPr>
            </w:pPr>
            <w:r w:rsidRPr="00612D7D">
              <w:rPr>
                <w:sz w:val="24"/>
              </w:rPr>
              <w:t>温州</w:t>
            </w:r>
          </w:p>
        </w:tc>
        <w:tc>
          <w:tcPr>
            <w:tcW w:w="824" w:type="pct"/>
            <w:vAlign w:val="center"/>
          </w:tcPr>
          <w:p w:rsidR="005275C3" w:rsidRPr="00612D7D" w:rsidRDefault="005275C3" w:rsidP="004D6823">
            <w:pPr>
              <w:spacing w:line="280" w:lineRule="exact"/>
              <w:jc w:val="center"/>
              <w:rPr>
                <w:sz w:val="24"/>
              </w:rPr>
            </w:pPr>
            <w:r w:rsidRPr="00612D7D">
              <w:rPr>
                <w:sz w:val="24"/>
              </w:rPr>
              <w:t>瑞安市</w:t>
            </w:r>
          </w:p>
        </w:tc>
        <w:tc>
          <w:tcPr>
            <w:tcW w:w="1144" w:type="pct"/>
            <w:vAlign w:val="center"/>
          </w:tcPr>
          <w:p w:rsidR="005275C3" w:rsidRPr="00612D7D" w:rsidRDefault="005275C3" w:rsidP="004D6823">
            <w:pPr>
              <w:spacing w:line="280" w:lineRule="exact"/>
              <w:jc w:val="center"/>
              <w:rPr>
                <w:sz w:val="24"/>
              </w:rPr>
            </w:pPr>
            <w:r w:rsidRPr="00612D7D">
              <w:rPr>
                <w:sz w:val="24"/>
              </w:rPr>
              <w:t>工业涂装、印染、橡胶和塑料制品</w:t>
            </w:r>
          </w:p>
        </w:tc>
        <w:tc>
          <w:tcPr>
            <w:tcW w:w="2332" w:type="pct"/>
            <w:vAlign w:val="center"/>
          </w:tcPr>
          <w:p w:rsidR="005275C3" w:rsidRPr="00612D7D" w:rsidRDefault="005275C3" w:rsidP="004D6823">
            <w:pPr>
              <w:spacing w:line="280" w:lineRule="exact"/>
              <w:jc w:val="center"/>
              <w:rPr>
                <w:sz w:val="24"/>
              </w:rPr>
            </w:pPr>
            <w:r w:rsidRPr="00612D7D">
              <w:rPr>
                <w:sz w:val="24"/>
              </w:rPr>
              <w:t>印染园区（印染行业）、电镀园区（电镀行业）、罗凤北工业园区（汽摩配、涂装行业）、瑞安经济开发区（化工、汽摩配行业）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7</w:t>
            </w:r>
          </w:p>
        </w:tc>
        <w:tc>
          <w:tcPr>
            <w:tcW w:w="404" w:type="pct"/>
            <w:vAlign w:val="center"/>
          </w:tcPr>
          <w:p w:rsidR="005275C3" w:rsidRPr="00612D7D" w:rsidRDefault="005275C3" w:rsidP="004D6823">
            <w:pPr>
              <w:spacing w:line="280" w:lineRule="exact"/>
              <w:jc w:val="center"/>
              <w:rPr>
                <w:sz w:val="24"/>
              </w:rPr>
            </w:pPr>
            <w:r w:rsidRPr="00612D7D">
              <w:rPr>
                <w:sz w:val="24"/>
              </w:rPr>
              <w:t>温州</w:t>
            </w:r>
          </w:p>
        </w:tc>
        <w:tc>
          <w:tcPr>
            <w:tcW w:w="824" w:type="pct"/>
            <w:vAlign w:val="center"/>
          </w:tcPr>
          <w:p w:rsidR="005275C3" w:rsidRPr="00612D7D" w:rsidRDefault="005275C3" w:rsidP="004D6823">
            <w:pPr>
              <w:spacing w:line="280" w:lineRule="exact"/>
              <w:jc w:val="center"/>
              <w:rPr>
                <w:sz w:val="24"/>
              </w:rPr>
            </w:pPr>
            <w:r w:rsidRPr="00612D7D">
              <w:rPr>
                <w:sz w:val="24"/>
              </w:rPr>
              <w:t>苍南县</w:t>
            </w:r>
          </w:p>
        </w:tc>
        <w:tc>
          <w:tcPr>
            <w:tcW w:w="1144" w:type="pct"/>
            <w:vAlign w:val="center"/>
          </w:tcPr>
          <w:p w:rsidR="005275C3" w:rsidRPr="00612D7D" w:rsidRDefault="005275C3" w:rsidP="004D6823">
            <w:pPr>
              <w:spacing w:line="280" w:lineRule="exact"/>
              <w:jc w:val="center"/>
              <w:rPr>
                <w:sz w:val="24"/>
              </w:rPr>
            </w:pPr>
            <w:r w:rsidRPr="00612D7D">
              <w:rPr>
                <w:sz w:val="24"/>
              </w:rPr>
              <w:t>印刷包装</w:t>
            </w:r>
          </w:p>
        </w:tc>
        <w:tc>
          <w:tcPr>
            <w:tcW w:w="2332" w:type="pct"/>
            <w:vAlign w:val="center"/>
          </w:tcPr>
          <w:p w:rsidR="005275C3" w:rsidRPr="00612D7D" w:rsidRDefault="005275C3" w:rsidP="004D6823">
            <w:pPr>
              <w:spacing w:line="280" w:lineRule="exact"/>
              <w:jc w:val="center"/>
              <w:rPr>
                <w:sz w:val="24"/>
              </w:rPr>
            </w:pPr>
            <w:r w:rsidRPr="00612D7D">
              <w:rPr>
                <w:sz w:val="24"/>
              </w:rPr>
              <w:t>浙江苍南工业园区（家具行业、电子行业、机电行业）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8</w:t>
            </w:r>
          </w:p>
        </w:tc>
        <w:tc>
          <w:tcPr>
            <w:tcW w:w="404" w:type="pct"/>
            <w:vAlign w:val="center"/>
          </w:tcPr>
          <w:p w:rsidR="005275C3" w:rsidRPr="00612D7D" w:rsidRDefault="005275C3" w:rsidP="004D6823">
            <w:pPr>
              <w:spacing w:line="280" w:lineRule="exact"/>
              <w:jc w:val="center"/>
              <w:rPr>
                <w:sz w:val="24"/>
              </w:rPr>
            </w:pPr>
            <w:r w:rsidRPr="00612D7D">
              <w:rPr>
                <w:sz w:val="24"/>
              </w:rPr>
              <w:t>湖州</w:t>
            </w:r>
          </w:p>
        </w:tc>
        <w:tc>
          <w:tcPr>
            <w:tcW w:w="824" w:type="pct"/>
            <w:vAlign w:val="center"/>
          </w:tcPr>
          <w:p w:rsidR="005275C3" w:rsidRPr="00612D7D" w:rsidRDefault="005275C3" w:rsidP="004D6823">
            <w:pPr>
              <w:spacing w:line="280" w:lineRule="exact"/>
              <w:jc w:val="center"/>
              <w:rPr>
                <w:sz w:val="24"/>
              </w:rPr>
            </w:pPr>
            <w:r w:rsidRPr="00612D7D">
              <w:rPr>
                <w:sz w:val="24"/>
              </w:rPr>
              <w:t>吴兴区</w:t>
            </w:r>
          </w:p>
        </w:tc>
        <w:tc>
          <w:tcPr>
            <w:tcW w:w="1144" w:type="pct"/>
            <w:vAlign w:val="center"/>
          </w:tcPr>
          <w:p w:rsidR="005275C3" w:rsidRPr="00612D7D" w:rsidRDefault="005275C3" w:rsidP="004D6823">
            <w:pPr>
              <w:spacing w:line="280" w:lineRule="exact"/>
              <w:jc w:val="center"/>
              <w:rPr>
                <w:sz w:val="24"/>
              </w:rPr>
            </w:pPr>
            <w:r w:rsidRPr="00612D7D">
              <w:rPr>
                <w:sz w:val="24"/>
              </w:rPr>
              <w:t>金属表面酸洗、纺织印染</w:t>
            </w:r>
          </w:p>
        </w:tc>
        <w:tc>
          <w:tcPr>
            <w:tcW w:w="2332" w:type="pct"/>
            <w:vAlign w:val="center"/>
          </w:tcPr>
          <w:p w:rsidR="005275C3" w:rsidRPr="00612D7D" w:rsidRDefault="005275C3" w:rsidP="004D6823">
            <w:pPr>
              <w:spacing w:line="280" w:lineRule="exact"/>
              <w:jc w:val="center"/>
              <w:rPr>
                <w:sz w:val="24"/>
              </w:rPr>
            </w:pPr>
            <w:r w:rsidRPr="00612D7D">
              <w:rPr>
                <w:sz w:val="24"/>
              </w:rPr>
              <w:t>吴兴工业园区（纺织印染、新型材料、机械）、湖州现代物流装备高新技术产业园区（金属表面酸洗、现代物流装备）、青山机电产业园（金属表面酸洗、机械制造、新型纺织）、临港重型装备产业园（金属表面酸洗、机械制造）</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9</w:t>
            </w:r>
          </w:p>
        </w:tc>
        <w:tc>
          <w:tcPr>
            <w:tcW w:w="404" w:type="pct"/>
            <w:vAlign w:val="center"/>
          </w:tcPr>
          <w:p w:rsidR="005275C3" w:rsidRPr="00612D7D" w:rsidRDefault="005275C3" w:rsidP="004D6823">
            <w:pPr>
              <w:spacing w:line="280" w:lineRule="exact"/>
              <w:jc w:val="center"/>
              <w:rPr>
                <w:sz w:val="24"/>
              </w:rPr>
            </w:pPr>
            <w:r w:rsidRPr="00612D7D">
              <w:rPr>
                <w:sz w:val="24"/>
              </w:rPr>
              <w:t>湖州</w:t>
            </w:r>
          </w:p>
        </w:tc>
        <w:tc>
          <w:tcPr>
            <w:tcW w:w="824" w:type="pct"/>
            <w:vAlign w:val="center"/>
          </w:tcPr>
          <w:p w:rsidR="005275C3" w:rsidRPr="00612D7D" w:rsidRDefault="005275C3" w:rsidP="004D6823">
            <w:pPr>
              <w:spacing w:line="280" w:lineRule="exact"/>
              <w:jc w:val="center"/>
              <w:rPr>
                <w:sz w:val="24"/>
              </w:rPr>
            </w:pPr>
            <w:r w:rsidRPr="00612D7D">
              <w:rPr>
                <w:sz w:val="24"/>
              </w:rPr>
              <w:t>南浔区</w:t>
            </w:r>
          </w:p>
        </w:tc>
        <w:tc>
          <w:tcPr>
            <w:tcW w:w="1144" w:type="pct"/>
            <w:vAlign w:val="center"/>
          </w:tcPr>
          <w:p w:rsidR="005275C3" w:rsidRPr="00612D7D" w:rsidRDefault="005275C3" w:rsidP="004D6823">
            <w:pPr>
              <w:spacing w:line="280" w:lineRule="exact"/>
              <w:jc w:val="center"/>
              <w:rPr>
                <w:sz w:val="24"/>
              </w:rPr>
            </w:pPr>
            <w:r w:rsidRPr="00612D7D">
              <w:rPr>
                <w:sz w:val="24"/>
              </w:rPr>
              <w:t>化工、木业</w:t>
            </w:r>
          </w:p>
        </w:tc>
        <w:tc>
          <w:tcPr>
            <w:tcW w:w="2332" w:type="pct"/>
            <w:vAlign w:val="center"/>
          </w:tcPr>
          <w:p w:rsidR="005275C3" w:rsidRPr="00612D7D" w:rsidRDefault="005275C3" w:rsidP="004D6823">
            <w:pPr>
              <w:spacing w:line="280" w:lineRule="exact"/>
              <w:jc w:val="center"/>
              <w:rPr>
                <w:sz w:val="24"/>
              </w:rPr>
            </w:pPr>
            <w:r w:rsidRPr="00612D7D">
              <w:rPr>
                <w:sz w:val="24"/>
              </w:rPr>
              <w:t>和孚工业功能区（装备制造、新型纺织、清洁能源、化工）、菱湖工业园区（金属材料、特色纺织、精细化工、装备制造、新材料）、南浔木地板生态工业园（木业、电梯、电机）</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10</w:t>
            </w:r>
          </w:p>
        </w:tc>
        <w:tc>
          <w:tcPr>
            <w:tcW w:w="404" w:type="pct"/>
            <w:vAlign w:val="center"/>
          </w:tcPr>
          <w:p w:rsidR="005275C3" w:rsidRPr="00612D7D" w:rsidRDefault="005275C3" w:rsidP="004D6823">
            <w:pPr>
              <w:spacing w:line="280" w:lineRule="exact"/>
              <w:jc w:val="center"/>
              <w:rPr>
                <w:sz w:val="24"/>
              </w:rPr>
            </w:pPr>
            <w:r w:rsidRPr="00612D7D">
              <w:rPr>
                <w:sz w:val="24"/>
              </w:rPr>
              <w:t>嘉兴</w:t>
            </w:r>
          </w:p>
        </w:tc>
        <w:tc>
          <w:tcPr>
            <w:tcW w:w="824" w:type="pct"/>
            <w:vAlign w:val="center"/>
          </w:tcPr>
          <w:p w:rsidR="005275C3" w:rsidRPr="00612D7D" w:rsidRDefault="005275C3" w:rsidP="004D6823">
            <w:pPr>
              <w:spacing w:line="280" w:lineRule="exact"/>
              <w:jc w:val="center"/>
              <w:rPr>
                <w:sz w:val="24"/>
              </w:rPr>
            </w:pPr>
            <w:r w:rsidRPr="00612D7D">
              <w:rPr>
                <w:sz w:val="24"/>
              </w:rPr>
              <w:t>嘉善县</w:t>
            </w:r>
          </w:p>
        </w:tc>
        <w:tc>
          <w:tcPr>
            <w:tcW w:w="1144" w:type="pct"/>
            <w:vAlign w:val="center"/>
          </w:tcPr>
          <w:p w:rsidR="005275C3" w:rsidRPr="00612D7D" w:rsidRDefault="005275C3" w:rsidP="004D6823">
            <w:pPr>
              <w:spacing w:line="280" w:lineRule="exact"/>
              <w:jc w:val="center"/>
              <w:rPr>
                <w:sz w:val="24"/>
              </w:rPr>
            </w:pPr>
            <w:r w:rsidRPr="00612D7D">
              <w:rPr>
                <w:sz w:val="24"/>
              </w:rPr>
              <w:t>家具</w:t>
            </w:r>
          </w:p>
        </w:tc>
        <w:tc>
          <w:tcPr>
            <w:tcW w:w="2332" w:type="pct"/>
            <w:vAlign w:val="center"/>
          </w:tcPr>
          <w:p w:rsidR="005275C3" w:rsidRPr="00612D7D" w:rsidRDefault="005275C3" w:rsidP="004D6823">
            <w:pPr>
              <w:spacing w:line="280" w:lineRule="exact"/>
              <w:jc w:val="center"/>
              <w:rPr>
                <w:sz w:val="24"/>
              </w:rPr>
            </w:pPr>
            <w:r w:rsidRPr="00612D7D">
              <w:rPr>
                <w:sz w:val="24"/>
              </w:rPr>
              <w:t>嘉善县经济技术开发区（家具（涂装）行业）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lastRenderedPageBreak/>
              <w:t>11</w:t>
            </w:r>
          </w:p>
        </w:tc>
        <w:tc>
          <w:tcPr>
            <w:tcW w:w="404" w:type="pct"/>
            <w:vAlign w:val="center"/>
          </w:tcPr>
          <w:p w:rsidR="005275C3" w:rsidRPr="00612D7D" w:rsidRDefault="005275C3" w:rsidP="004D6823">
            <w:pPr>
              <w:spacing w:line="280" w:lineRule="exact"/>
              <w:jc w:val="center"/>
              <w:rPr>
                <w:sz w:val="24"/>
              </w:rPr>
            </w:pPr>
            <w:r w:rsidRPr="00612D7D">
              <w:rPr>
                <w:sz w:val="24"/>
              </w:rPr>
              <w:t>嘉兴</w:t>
            </w:r>
          </w:p>
        </w:tc>
        <w:tc>
          <w:tcPr>
            <w:tcW w:w="824" w:type="pct"/>
            <w:vAlign w:val="center"/>
          </w:tcPr>
          <w:p w:rsidR="005275C3" w:rsidRPr="00612D7D" w:rsidRDefault="005275C3" w:rsidP="004D6823">
            <w:pPr>
              <w:spacing w:line="280" w:lineRule="exact"/>
              <w:jc w:val="center"/>
              <w:rPr>
                <w:sz w:val="24"/>
              </w:rPr>
            </w:pPr>
            <w:r w:rsidRPr="00612D7D">
              <w:rPr>
                <w:sz w:val="24"/>
              </w:rPr>
              <w:t>海宁市</w:t>
            </w:r>
          </w:p>
        </w:tc>
        <w:tc>
          <w:tcPr>
            <w:tcW w:w="1144" w:type="pct"/>
            <w:vAlign w:val="center"/>
          </w:tcPr>
          <w:p w:rsidR="005275C3" w:rsidRPr="00612D7D" w:rsidRDefault="005275C3" w:rsidP="004D6823">
            <w:pPr>
              <w:spacing w:line="280" w:lineRule="exact"/>
              <w:jc w:val="center"/>
              <w:rPr>
                <w:sz w:val="24"/>
              </w:rPr>
            </w:pPr>
            <w:r w:rsidRPr="00612D7D">
              <w:rPr>
                <w:sz w:val="24"/>
              </w:rPr>
              <w:t>印刷包装、制革、印染</w:t>
            </w:r>
          </w:p>
        </w:tc>
        <w:tc>
          <w:tcPr>
            <w:tcW w:w="2332" w:type="pct"/>
            <w:vAlign w:val="center"/>
          </w:tcPr>
          <w:p w:rsidR="005275C3" w:rsidRPr="00612D7D" w:rsidRDefault="005275C3" w:rsidP="004D6823">
            <w:pPr>
              <w:spacing w:line="280" w:lineRule="exact"/>
              <w:jc w:val="center"/>
              <w:rPr>
                <w:sz w:val="24"/>
              </w:rPr>
            </w:pPr>
            <w:r w:rsidRPr="00612D7D">
              <w:rPr>
                <w:sz w:val="24"/>
              </w:rPr>
              <w:t>马桥经编园区（印染行业）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12</w:t>
            </w:r>
          </w:p>
        </w:tc>
        <w:tc>
          <w:tcPr>
            <w:tcW w:w="404" w:type="pct"/>
            <w:vAlign w:val="center"/>
          </w:tcPr>
          <w:p w:rsidR="005275C3" w:rsidRPr="00612D7D" w:rsidRDefault="005275C3" w:rsidP="004D6823">
            <w:pPr>
              <w:spacing w:line="280" w:lineRule="exact"/>
              <w:jc w:val="center"/>
              <w:rPr>
                <w:sz w:val="24"/>
              </w:rPr>
            </w:pPr>
            <w:r w:rsidRPr="00612D7D">
              <w:rPr>
                <w:sz w:val="24"/>
              </w:rPr>
              <w:t>绍兴</w:t>
            </w:r>
          </w:p>
        </w:tc>
        <w:tc>
          <w:tcPr>
            <w:tcW w:w="824" w:type="pct"/>
            <w:vAlign w:val="center"/>
          </w:tcPr>
          <w:p w:rsidR="005275C3" w:rsidRPr="00612D7D" w:rsidRDefault="005275C3" w:rsidP="004D6823">
            <w:pPr>
              <w:spacing w:line="280" w:lineRule="exact"/>
              <w:jc w:val="center"/>
              <w:rPr>
                <w:sz w:val="24"/>
              </w:rPr>
            </w:pPr>
            <w:r w:rsidRPr="00612D7D">
              <w:rPr>
                <w:sz w:val="24"/>
              </w:rPr>
              <w:t>柯桥区</w:t>
            </w:r>
          </w:p>
        </w:tc>
        <w:tc>
          <w:tcPr>
            <w:tcW w:w="1144" w:type="pct"/>
            <w:vAlign w:val="center"/>
          </w:tcPr>
          <w:p w:rsidR="005275C3" w:rsidRPr="00612D7D" w:rsidRDefault="005275C3" w:rsidP="004D6823">
            <w:pPr>
              <w:spacing w:line="280" w:lineRule="exact"/>
              <w:jc w:val="center"/>
              <w:rPr>
                <w:sz w:val="24"/>
              </w:rPr>
            </w:pPr>
            <w:r w:rsidRPr="00612D7D">
              <w:rPr>
                <w:sz w:val="24"/>
              </w:rPr>
              <w:t>纺织印染</w:t>
            </w:r>
          </w:p>
        </w:tc>
        <w:tc>
          <w:tcPr>
            <w:tcW w:w="2332" w:type="pct"/>
            <w:vAlign w:val="center"/>
          </w:tcPr>
          <w:p w:rsidR="005275C3" w:rsidRPr="00612D7D" w:rsidRDefault="005275C3" w:rsidP="004D6823">
            <w:pPr>
              <w:spacing w:line="280" w:lineRule="exact"/>
              <w:jc w:val="center"/>
              <w:rPr>
                <w:sz w:val="24"/>
              </w:rPr>
            </w:pPr>
            <w:r w:rsidRPr="00612D7D">
              <w:rPr>
                <w:sz w:val="24"/>
              </w:rPr>
              <w:t>滨海工业园区（纺织印染、火力发电）、柯桥经济技术开发区（纺织印染）</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13</w:t>
            </w:r>
          </w:p>
        </w:tc>
        <w:tc>
          <w:tcPr>
            <w:tcW w:w="404" w:type="pct"/>
            <w:vAlign w:val="center"/>
          </w:tcPr>
          <w:p w:rsidR="005275C3" w:rsidRPr="00612D7D" w:rsidRDefault="005275C3" w:rsidP="004D6823">
            <w:pPr>
              <w:spacing w:line="280" w:lineRule="exact"/>
              <w:jc w:val="center"/>
              <w:rPr>
                <w:sz w:val="24"/>
              </w:rPr>
            </w:pPr>
            <w:r w:rsidRPr="00612D7D">
              <w:rPr>
                <w:sz w:val="24"/>
              </w:rPr>
              <w:t>绍兴</w:t>
            </w:r>
          </w:p>
        </w:tc>
        <w:tc>
          <w:tcPr>
            <w:tcW w:w="824" w:type="pct"/>
            <w:vAlign w:val="center"/>
          </w:tcPr>
          <w:p w:rsidR="005275C3" w:rsidRPr="00612D7D" w:rsidRDefault="005275C3" w:rsidP="004D6823">
            <w:pPr>
              <w:spacing w:line="280" w:lineRule="exact"/>
              <w:jc w:val="center"/>
              <w:rPr>
                <w:sz w:val="24"/>
              </w:rPr>
            </w:pPr>
            <w:r w:rsidRPr="00612D7D">
              <w:rPr>
                <w:sz w:val="24"/>
              </w:rPr>
              <w:t>上虞区</w:t>
            </w:r>
          </w:p>
        </w:tc>
        <w:tc>
          <w:tcPr>
            <w:tcW w:w="1144" w:type="pct"/>
            <w:vAlign w:val="center"/>
          </w:tcPr>
          <w:p w:rsidR="005275C3" w:rsidRPr="00612D7D" w:rsidRDefault="005275C3" w:rsidP="004D6823">
            <w:pPr>
              <w:spacing w:line="280" w:lineRule="exact"/>
              <w:jc w:val="center"/>
              <w:rPr>
                <w:sz w:val="24"/>
              </w:rPr>
            </w:pPr>
            <w:r w:rsidRPr="00612D7D">
              <w:rPr>
                <w:sz w:val="24"/>
              </w:rPr>
              <w:t>化工</w:t>
            </w:r>
          </w:p>
        </w:tc>
        <w:tc>
          <w:tcPr>
            <w:tcW w:w="2332" w:type="pct"/>
            <w:vAlign w:val="center"/>
          </w:tcPr>
          <w:p w:rsidR="005275C3" w:rsidRPr="00612D7D" w:rsidRDefault="005275C3" w:rsidP="004D6823">
            <w:pPr>
              <w:spacing w:line="280" w:lineRule="exact"/>
              <w:jc w:val="center"/>
              <w:rPr>
                <w:sz w:val="24"/>
              </w:rPr>
            </w:pPr>
            <w:r w:rsidRPr="00612D7D">
              <w:rPr>
                <w:sz w:val="24"/>
              </w:rPr>
              <w:t>杭州湾上虞经济技术开发区（精细化工、印染）、上虞经济技术开发区（机械加工、纺织加工、建材）</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14</w:t>
            </w:r>
          </w:p>
        </w:tc>
        <w:tc>
          <w:tcPr>
            <w:tcW w:w="404" w:type="pct"/>
            <w:vAlign w:val="center"/>
          </w:tcPr>
          <w:p w:rsidR="005275C3" w:rsidRPr="00612D7D" w:rsidRDefault="005275C3" w:rsidP="004D6823">
            <w:pPr>
              <w:spacing w:line="280" w:lineRule="exact"/>
              <w:jc w:val="center"/>
              <w:rPr>
                <w:sz w:val="24"/>
              </w:rPr>
            </w:pPr>
            <w:r w:rsidRPr="00612D7D">
              <w:rPr>
                <w:sz w:val="24"/>
              </w:rPr>
              <w:t>金华</w:t>
            </w:r>
          </w:p>
        </w:tc>
        <w:tc>
          <w:tcPr>
            <w:tcW w:w="824" w:type="pct"/>
            <w:vAlign w:val="center"/>
          </w:tcPr>
          <w:p w:rsidR="005275C3" w:rsidRPr="00612D7D" w:rsidRDefault="005275C3" w:rsidP="004D6823">
            <w:pPr>
              <w:spacing w:line="280" w:lineRule="exact"/>
              <w:jc w:val="center"/>
              <w:rPr>
                <w:sz w:val="24"/>
              </w:rPr>
            </w:pPr>
            <w:r w:rsidRPr="00612D7D">
              <w:rPr>
                <w:sz w:val="24"/>
              </w:rPr>
              <w:t>浦江县</w:t>
            </w:r>
          </w:p>
        </w:tc>
        <w:tc>
          <w:tcPr>
            <w:tcW w:w="1144" w:type="pct"/>
            <w:vAlign w:val="center"/>
          </w:tcPr>
          <w:p w:rsidR="005275C3" w:rsidRPr="00612D7D" w:rsidRDefault="005275C3" w:rsidP="004D6823">
            <w:pPr>
              <w:spacing w:line="280" w:lineRule="exact"/>
              <w:jc w:val="center"/>
              <w:rPr>
                <w:sz w:val="24"/>
              </w:rPr>
            </w:pPr>
            <w:r w:rsidRPr="00612D7D">
              <w:rPr>
                <w:sz w:val="24"/>
              </w:rPr>
              <w:t>印染、电镀、造纸、化工、水晶</w:t>
            </w:r>
          </w:p>
        </w:tc>
        <w:tc>
          <w:tcPr>
            <w:tcW w:w="2332" w:type="pct"/>
            <w:vAlign w:val="center"/>
          </w:tcPr>
          <w:p w:rsidR="005275C3" w:rsidRPr="00612D7D" w:rsidRDefault="005275C3" w:rsidP="004D6823">
            <w:pPr>
              <w:spacing w:line="280" w:lineRule="exact"/>
              <w:jc w:val="center"/>
              <w:rPr>
                <w:sz w:val="24"/>
              </w:rPr>
            </w:pPr>
            <w:r w:rsidRPr="00612D7D">
              <w:rPr>
                <w:sz w:val="24"/>
              </w:rPr>
              <w:t>浙江省浦江经济开发区（绗缝、水晶、制锁、针织服装）</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15</w:t>
            </w:r>
          </w:p>
        </w:tc>
        <w:tc>
          <w:tcPr>
            <w:tcW w:w="404" w:type="pct"/>
            <w:vAlign w:val="center"/>
          </w:tcPr>
          <w:p w:rsidR="005275C3" w:rsidRPr="00612D7D" w:rsidRDefault="005275C3" w:rsidP="004D6823">
            <w:pPr>
              <w:spacing w:line="280" w:lineRule="exact"/>
              <w:jc w:val="center"/>
              <w:rPr>
                <w:sz w:val="24"/>
              </w:rPr>
            </w:pPr>
            <w:r w:rsidRPr="00612D7D">
              <w:rPr>
                <w:sz w:val="24"/>
              </w:rPr>
              <w:t>金华</w:t>
            </w:r>
          </w:p>
        </w:tc>
        <w:tc>
          <w:tcPr>
            <w:tcW w:w="824" w:type="pct"/>
            <w:vAlign w:val="center"/>
          </w:tcPr>
          <w:p w:rsidR="005275C3" w:rsidRPr="00612D7D" w:rsidRDefault="005275C3" w:rsidP="004D6823">
            <w:pPr>
              <w:spacing w:line="280" w:lineRule="exact"/>
              <w:jc w:val="center"/>
              <w:rPr>
                <w:sz w:val="24"/>
              </w:rPr>
            </w:pPr>
            <w:r w:rsidRPr="00612D7D">
              <w:rPr>
                <w:sz w:val="24"/>
              </w:rPr>
              <w:t>义乌市</w:t>
            </w:r>
          </w:p>
        </w:tc>
        <w:tc>
          <w:tcPr>
            <w:tcW w:w="1144" w:type="pct"/>
            <w:vAlign w:val="center"/>
          </w:tcPr>
          <w:p w:rsidR="005275C3" w:rsidRPr="00612D7D" w:rsidRDefault="005275C3" w:rsidP="004D6823">
            <w:pPr>
              <w:spacing w:line="280" w:lineRule="exact"/>
              <w:jc w:val="center"/>
              <w:rPr>
                <w:sz w:val="24"/>
              </w:rPr>
            </w:pPr>
            <w:r w:rsidRPr="00612D7D">
              <w:rPr>
                <w:sz w:val="24"/>
              </w:rPr>
              <w:t>印染、电镀</w:t>
            </w:r>
          </w:p>
        </w:tc>
        <w:tc>
          <w:tcPr>
            <w:tcW w:w="2332" w:type="pct"/>
            <w:vAlign w:val="center"/>
          </w:tcPr>
          <w:p w:rsidR="005275C3" w:rsidRPr="00612D7D" w:rsidRDefault="005275C3" w:rsidP="004D6823">
            <w:pPr>
              <w:spacing w:line="280" w:lineRule="exact"/>
              <w:jc w:val="center"/>
              <w:rPr>
                <w:sz w:val="24"/>
              </w:rPr>
            </w:pPr>
            <w:r w:rsidRPr="00612D7D">
              <w:rPr>
                <w:sz w:val="24"/>
              </w:rPr>
              <w:t>浙江义乌工业园区管理委员会（纺织业、纺织服装业）、义乌经济技术开发区（纺织业、纺织服装、橡胶和塑料制品业）</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16</w:t>
            </w:r>
          </w:p>
        </w:tc>
        <w:tc>
          <w:tcPr>
            <w:tcW w:w="404" w:type="pct"/>
            <w:vAlign w:val="center"/>
          </w:tcPr>
          <w:p w:rsidR="005275C3" w:rsidRPr="00612D7D" w:rsidRDefault="005275C3" w:rsidP="004D6823">
            <w:pPr>
              <w:spacing w:line="280" w:lineRule="exact"/>
              <w:jc w:val="center"/>
              <w:rPr>
                <w:sz w:val="24"/>
              </w:rPr>
            </w:pPr>
            <w:r w:rsidRPr="00612D7D">
              <w:rPr>
                <w:sz w:val="24"/>
              </w:rPr>
              <w:t>金华</w:t>
            </w:r>
          </w:p>
        </w:tc>
        <w:tc>
          <w:tcPr>
            <w:tcW w:w="824" w:type="pct"/>
            <w:vAlign w:val="center"/>
          </w:tcPr>
          <w:p w:rsidR="005275C3" w:rsidRPr="00612D7D" w:rsidRDefault="005275C3" w:rsidP="004D6823">
            <w:pPr>
              <w:spacing w:line="280" w:lineRule="exact"/>
              <w:jc w:val="center"/>
              <w:rPr>
                <w:sz w:val="24"/>
              </w:rPr>
            </w:pPr>
            <w:r w:rsidRPr="00612D7D">
              <w:rPr>
                <w:sz w:val="24"/>
              </w:rPr>
              <w:t>永康市</w:t>
            </w:r>
          </w:p>
        </w:tc>
        <w:tc>
          <w:tcPr>
            <w:tcW w:w="1144" w:type="pct"/>
            <w:vAlign w:val="center"/>
          </w:tcPr>
          <w:p w:rsidR="005275C3" w:rsidRPr="00612D7D" w:rsidRDefault="005275C3" w:rsidP="004D6823">
            <w:pPr>
              <w:spacing w:line="280" w:lineRule="exact"/>
              <w:jc w:val="center"/>
              <w:rPr>
                <w:sz w:val="24"/>
              </w:rPr>
            </w:pPr>
            <w:r w:rsidRPr="00612D7D">
              <w:rPr>
                <w:sz w:val="24"/>
              </w:rPr>
              <w:t>工业涂装、金属表面处理</w:t>
            </w:r>
          </w:p>
        </w:tc>
        <w:tc>
          <w:tcPr>
            <w:tcW w:w="2332" w:type="pct"/>
            <w:vAlign w:val="center"/>
          </w:tcPr>
          <w:p w:rsidR="005275C3" w:rsidRPr="00612D7D" w:rsidRDefault="005275C3" w:rsidP="004D6823">
            <w:pPr>
              <w:spacing w:line="280" w:lineRule="exact"/>
              <w:jc w:val="center"/>
              <w:rPr>
                <w:sz w:val="24"/>
              </w:rPr>
            </w:pPr>
            <w:r w:rsidRPr="00612D7D">
              <w:rPr>
                <w:sz w:val="24"/>
              </w:rPr>
              <w:t>永康市表面精饰整合区（电镀）</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17</w:t>
            </w:r>
          </w:p>
        </w:tc>
        <w:tc>
          <w:tcPr>
            <w:tcW w:w="404" w:type="pct"/>
            <w:vAlign w:val="center"/>
          </w:tcPr>
          <w:p w:rsidR="005275C3" w:rsidRPr="00612D7D" w:rsidRDefault="005275C3" w:rsidP="004D6823">
            <w:pPr>
              <w:spacing w:line="280" w:lineRule="exact"/>
              <w:jc w:val="center"/>
              <w:rPr>
                <w:sz w:val="24"/>
              </w:rPr>
            </w:pPr>
            <w:r w:rsidRPr="00612D7D">
              <w:rPr>
                <w:sz w:val="24"/>
              </w:rPr>
              <w:t>台州</w:t>
            </w:r>
          </w:p>
        </w:tc>
        <w:tc>
          <w:tcPr>
            <w:tcW w:w="824" w:type="pct"/>
            <w:vAlign w:val="center"/>
          </w:tcPr>
          <w:p w:rsidR="005275C3" w:rsidRPr="00612D7D" w:rsidRDefault="005275C3" w:rsidP="004D6823">
            <w:pPr>
              <w:spacing w:line="280" w:lineRule="exact"/>
              <w:jc w:val="center"/>
              <w:rPr>
                <w:sz w:val="24"/>
              </w:rPr>
            </w:pPr>
            <w:r w:rsidRPr="00612D7D">
              <w:rPr>
                <w:sz w:val="24"/>
              </w:rPr>
              <w:t>临海市</w:t>
            </w:r>
          </w:p>
        </w:tc>
        <w:tc>
          <w:tcPr>
            <w:tcW w:w="1144" w:type="pct"/>
            <w:vAlign w:val="center"/>
          </w:tcPr>
          <w:p w:rsidR="005275C3" w:rsidRPr="00612D7D" w:rsidRDefault="005275C3" w:rsidP="004D6823">
            <w:pPr>
              <w:spacing w:line="280" w:lineRule="exact"/>
              <w:jc w:val="center"/>
              <w:rPr>
                <w:sz w:val="24"/>
              </w:rPr>
            </w:pPr>
            <w:r w:rsidRPr="00612D7D">
              <w:rPr>
                <w:sz w:val="24"/>
              </w:rPr>
              <w:t>医化、合成革</w:t>
            </w:r>
          </w:p>
        </w:tc>
        <w:tc>
          <w:tcPr>
            <w:tcW w:w="2332" w:type="pct"/>
            <w:vAlign w:val="center"/>
          </w:tcPr>
          <w:p w:rsidR="005275C3" w:rsidRPr="00612D7D" w:rsidRDefault="005275C3" w:rsidP="004D6823">
            <w:pPr>
              <w:spacing w:line="280" w:lineRule="exact"/>
              <w:jc w:val="center"/>
              <w:rPr>
                <w:sz w:val="24"/>
              </w:rPr>
            </w:pPr>
            <w:r w:rsidRPr="00612D7D">
              <w:rPr>
                <w:sz w:val="24"/>
              </w:rPr>
              <w:t>浙江化学原料药基地临海园区</w:t>
            </w:r>
            <w:r w:rsidRPr="00612D7D">
              <w:rPr>
                <w:sz w:val="24"/>
              </w:rPr>
              <w:t>(</w:t>
            </w:r>
            <w:r w:rsidRPr="00612D7D">
              <w:rPr>
                <w:sz w:val="24"/>
              </w:rPr>
              <w:t>医药行业、化工行业、电镀行业、合成革行业</w:t>
            </w:r>
            <w:r w:rsidRPr="00612D7D">
              <w:rPr>
                <w:sz w:val="24"/>
              </w:rPr>
              <w:t>)</w:t>
            </w:r>
          </w:p>
        </w:tc>
      </w:tr>
      <w:tr w:rsidR="005275C3" w:rsidRPr="00612D7D" w:rsidTr="004D6823">
        <w:trPr>
          <w:jc w:val="center"/>
        </w:trPr>
        <w:tc>
          <w:tcPr>
            <w:tcW w:w="297" w:type="pct"/>
            <w:vAlign w:val="center"/>
          </w:tcPr>
          <w:p w:rsidR="005275C3" w:rsidRPr="00612D7D" w:rsidRDefault="005275C3" w:rsidP="004D6823">
            <w:pPr>
              <w:spacing w:line="280" w:lineRule="exact"/>
              <w:jc w:val="center"/>
              <w:rPr>
                <w:sz w:val="24"/>
              </w:rPr>
            </w:pPr>
            <w:r w:rsidRPr="00612D7D">
              <w:rPr>
                <w:sz w:val="24"/>
              </w:rPr>
              <w:t>18</w:t>
            </w:r>
          </w:p>
        </w:tc>
        <w:tc>
          <w:tcPr>
            <w:tcW w:w="404" w:type="pct"/>
            <w:vAlign w:val="center"/>
          </w:tcPr>
          <w:p w:rsidR="005275C3" w:rsidRPr="00612D7D" w:rsidRDefault="005275C3" w:rsidP="004D6823">
            <w:pPr>
              <w:spacing w:line="280" w:lineRule="exact"/>
              <w:jc w:val="center"/>
              <w:rPr>
                <w:sz w:val="24"/>
              </w:rPr>
            </w:pPr>
            <w:r w:rsidRPr="00612D7D">
              <w:rPr>
                <w:sz w:val="24"/>
              </w:rPr>
              <w:t>台州</w:t>
            </w:r>
          </w:p>
        </w:tc>
        <w:tc>
          <w:tcPr>
            <w:tcW w:w="824" w:type="pct"/>
            <w:vAlign w:val="center"/>
          </w:tcPr>
          <w:p w:rsidR="005275C3" w:rsidRPr="00612D7D" w:rsidRDefault="005275C3" w:rsidP="004D6823">
            <w:pPr>
              <w:spacing w:line="280" w:lineRule="exact"/>
              <w:jc w:val="center"/>
              <w:rPr>
                <w:sz w:val="24"/>
              </w:rPr>
            </w:pPr>
            <w:r w:rsidRPr="00612D7D">
              <w:rPr>
                <w:sz w:val="24"/>
              </w:rPr>
              <w:t>温岭市</w:t>
            </w:r>
          </w:p>
        </w:tc>
        <w:tc>
          <w:tcPr>
            <w:tcW w:w="1144" w:type="pct"/>
            <w:vAlign w:val="center"/>
          </w:tcPr>
          <w:p w:rsidR="005275C3" w:rsidRPr="00612D7D" w:rsidRDefault="005275C3" w:rsidP="004D6823">
            <w:pPr>
              <w:spacing w:line="280" w:lineRule="exact"/>
              <w:jc w:val="center"/>
              <w:rPr>
                <w:sz w:val="24"/>
              </w:rPr>
            </w:pPr>
            <w:r w:rsidRPr="00612D7D">
              <w:rPr>
                <w:sz w:val="24"/>
              </w:rPr>
              <w:t>工业涂装、制鞋</w:t>
            </w:r>
          </w:p>
        </w:tc>
        <w:tc>
          <w:tcPr>
            <w:tcW w:w="2332" w:type="pct"/>
            <w:vAlign w:val="center"/>
          </w:tcPr>
          <w:p w:rsidR="005275C3" w:rsidRPr="00612D7D" w:rsidRDefault="005275C3" w:rsidP="004D6823">
            <w:pPr>
              <w:spacing w:line="280" w:lineRule="exact"/>
              <w:jc w:val="center"/>
              <w:rPr>
                <w:sz w:val="24"/>
              </w:rPr>
            </w:pPr>
            <w:r w:rsidRPr="00612D7D">
              <w:rPr>
                <w:sz w:val="24"/>
              </w:rPr>
              <w:t>浙江温岭工业园区（机械机电行业、汽摩配行业、制鞋行业）、温岭经济开发区（汽摩配行业、制鞋行业）</w:t>
            </w:r>
          </w:p>
        </w:tc>
      </w:tr>
    </w:tbl>
    <w:p w:rsidR="005275C3" w:rsidRPr="00612D7D" w:rsidRDefault="005275C3" w:rsidP="005275C3">
      <w:pPr>
        <w:jc w:val="left"/>
      </w:pPr>
    </w:p>
    <w:p w:rsidR="005275C3" w:rsidRPr="00612D7D" w:rsidRDefault="005275C3" w:rsidP="005275C3">
      <w:pPr>
        <w:jc w:val="center"/>
        <w:rPr>
          <w:bCs/>
          <w:kern w:val="0"/>
          <w:sz w:val="28"/>
          <w:szCs w:val="28"/>
        </w:rPr>
        <w:sectPr w:rsidR="005275C3" w:rsidRPr="00612D7D" w:rsidSect="001153DA">
          <w:headerReference w:type="default" r:id="rId12"/>
          <w:pgSz w:w="16838" w:h="11906" w:orient="landscape"/>
          <w:pgMar w:top="2098" w:right="1588" w:bottom="2098" w:left="1588" w:header="851" w:footer="992" w:gutter="0"/>
          <w:cols w:space="720"/>
          <w:docGrid w:type="lines" w:linePitch="312"/>
        </w:sectPr>
      </w:pPr>
    </w:p>
    <w:p w:rsidR="005275C3" w:rsidRPr="00612D7D" w:rsidRDefault="005275C3" w:rsidP="005275C3">
      <w:pPr>
        <w:pStyle w:val="2"/>
        <w:keepNext w:val="0"/>
        <w:keepLines w:val="0"/>
        <w:spacing w:before="0" w:after="0" w:line="240" w:lineRule="auto"/>
        <w:ind w:left="1270" w:hangingChars="642" w:hanging="1270"/>
        <w:rPr>
          <w:rFonts w:ascii="Times New Roman" w:hAnsi="Times New Roman"/>
          <w:b w:val="0"/>
          <w:bCs w:val="0"/>
        </w:rPr>
      </w:pPr>
      <w:bookmarkStart w:id="41" w:name="_Toc439703447"/>
      <w:r w:rsidRPr="00612D7D">
        <w:rPr>
          <w:rFonts w:ascii="Times New Roman" w:hAnsi="Times New Roman"/>
          <w:b w:val="0"/>
          <w:bCs w:val="0"/>
        </w:rPr>
        <w:lastRenderedPageBreak/>
        <w:t>附件</w:t>
      </w:r>
      <w:r w:rsidRPr="00612D7D">
        <w:rPr>
          <w:rFonts w:ascii="Times New Roman" w:hAnsi="Times New Roman"/>
          <w:b w:val="0"/>
          <w:bCs w:val="0"/>
        </w:rPr>
        <w:t xml:space="preserve"> 6</w:t>
      </w:r>
    </w:p>
    <w:p w:rsidR="005275C3" w:rsidRPr="00612D7D" w:rsidRDefault="005275C3" w:rsidP="005275C3">
      <w:pPr>
        <w:jc w:val="center"/>
        <w:outlineLvl w:val="1"/>
        <w:rPr>
          <w:rFonts w:eastAsia="方正小标宋简体"/>
          <w:sz w:val="36"/>
          <w:szCs w:val="36"/>
        </w:rPr>
      </w:pPr>
      <w:r w:rsidRPr="00612D7D">
        <w:rPr>
          <w:rFonts w:eastAsia="方正小标宋简体"/>
          <w:sz w:val="36"/>
          <w:szCs w:val="36"/>
        </w:rPr>
        <w:t>省级重点园区</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52"/>
        <w:gridCol w:w="1088"/>
        <w:gridCol w:w="1253"/>
        <w:gridCol w:w="1363"/>
        <w:gridCol w:w="1583"/>
        <w:gridCol w:w="1122"/>
        <w:gridCol w:w="978"/>
        <w:gridCol w:w="1692"/>
        <w:gridCol w:w="2227"/>
      </w:tblGrid>
      <w:tr w:rsidR="005275C3" w:rsidRPr="00612D7D" w:rsidTr="004D6823">
        <w:trPr>
          <w:trHeight w:val="1349"/>
          <w:tblHeader/>
        </w:trPr>
        <w:tc>
          <w:tcPr>
            <w:tcW w:w="700" w:type="dxa"/>
            <w:shd w:val="clear" w:color="auto" w:fill="auto"/>
            <w:noWrap/>
            <w:vAlign w:val="center"/>
          </w:tcPr>
          <w:p w:rsidR="005275C3" w:rsidRPr="00612D7D" w:rsidRDefault="005275C3" w:rsidP="004D6823">
            <w:pPr>
              <w:widowControl/>
              <w:spacing w:line="280" w:lineRule="exact"/>
              <w:jc w:val="center"/>
              <w:rPr>
                <w:bCs/>
                <w:kern w:val="0"/>
                <w:sz w:val="24"/>
              </w:rPr>
            </w:pPr>
            <w:r w:rsidRPr="00612D7D">
              <w:rPr>
                <w:bCs/>
                <w:kern w:val="0"/>
                <w:sz w:val="24"/>
              </w:rPr>
              <w:t>序号</w:t>
            </w:r>
          </w:p>
        </w:tc>
        <w:tc>
          <w:tcPr>
            <w:tcW w:w="948"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设区市</w:t>
            </w:r>
          </w:p>
        </w:tc>
        <w:tc>
          <w:tcPr>
            <w:tcW w:w="1126"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县（市、区）</w:t>
            </w:r>
          </w:p>
        </w:tc>
        <w:tc>
          <w:tcPr>
            <w:tcW w:w="1388"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园区名称（全称）</w:t>
            </w:r>
          </w:p>
        </w:tc>
        <w:tc>
          <w:tcPr>
            <w:tcW w:w="1524"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园区级别（国家级、省级、县级或其他）</w:t>
            </w:r>
          </w:p>
        </w:tc>
        <w:tc>
          <w:tcPr>
            <w:tcW w:w="1797"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园区位置（具体到乡镇、街道）</w:t>
            </w:r>
          </w:p>
        </w:tc>
        <w:tc>
          <w:tcPr>
            <w:tcW w:w="1133"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占地面积（</w:t>
            </w:r>
            <w:r w:rsidRPr="00612D7D">
              <w:rPr>
                <w:bCs/>
                <w:kern w:val="0"/>
                <w:sz w:val="24"/>
              </w:rPr>
              <w:t>km</w:t>
            </w:r>
            <w:r w:rsidRPr="00612D7D">
              <w:rPr>
                <w:bCs/>
                <w:kern w:val="0"/>
                <w:sz w:val="24"/>
                <w:vertAlign w:val="superscript"/>
              </w:rPr>
              <w:t>2</w:t>
            </w:r>
            <w:r w:rsidRPr="00612D7D">
              <w:rPr>
                <w:bCs/>
                <w:kern w:val="0"/>
                <w:sz w:val="24"/>
              </w:rPr>
              <w:t>）</w:t>
            </w:r>
          </w:p>
        </w:tc>
        <w:tc>
          <w:tcPr>
            <w:tcW w:w="990"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企业家数（家）</w:t>
            </w:r>
          </w:p>
        </w:tc>
        <w:tc>
          <w:tcPr>
            <w:tcW w:w="1933"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主要行业</w:t>
            </w:r>
          </w:p>
        </w:tc>
        <w:tc>
          <w:tcPr>
            <w:tcW w:w="2396" w:type="dxa"/>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主要污染物</w:t>
            </w:r>
          </w:p>
        </w:tc>
      </w:tr>
      <w:tr w:rsidR="005275C3" w:rsidRPr="00612D7D" w:rsidTr="004D6823">
        <w:trPr>
          <w:trHeight w:val="870"/>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大江东产业集聚区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江东工业园区、前进工业园区、临江工业园区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大江东</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427</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3100</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化工、化纤、纺织印染、运输装备制造</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870"/>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2</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杭州经济技术开发区（下沙）</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杭州经济技术开发区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下沙街道、白杨街道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104.7</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413</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轮胎制造、酒、饮料和精制茶制造业、纺织业</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废水、废气、固废</w:t>
            </w:r>
          </w:p>
        </w:tc>
      </w:tr>
      <w:tr w:rsidR="005275C3" w:rsidRPr="00612D7D" w:rsidTr="004D6823">
        <w:trPr>
          <w:trHeight w:val="870"/>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3</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建德市</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杭州市建德高新技术产业园</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梅城镇、下涯镇</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13.52</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33</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精细化工、火力发电、电镀</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p>
        </w:tc>
      </w:tr>
      <w:tr w:rsidR="005275C3" w:rsidRPr="00612D7D" w:rsidTr="004D6823">
        <w:trPr>
          <w:trHeight w:val="1171"/>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4</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宁波</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大榭开发区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宁波大榭开发区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大榭</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12</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17</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石油加工业、化学制品及原料</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1007"/>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lastRenderedPageBreak/>
              <w:t>5</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宁波</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余姚市</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浙江余姚工业园区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朗霞</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6.3</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145</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化纤、机械、塑料制品</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1253"/>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6</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宁波</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宁海县</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宁海临港工业园区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强蛟</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2</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电力、水泥、墙体材料</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废气（</w:t>
            </w:r>
            <w:r w:rsidRPr="00612D7D">
              <w:rPr>
                <w:kern w:val="0"/>
                <w:sz w:val="24"/>
              </w:rPr>
              <w:t>VOCs</w:t>
            </w:r>
            <w:r w:rsidRPr="00612D7D">
              <w:rPr>
                <w:kern w:val="0"/>
                <w:sz w:val="24"/>
              </w:rPr>
              <w:t>）</w:t>
            </w:r>
          </w:p>
        </w:tc>
      </w:tr>
      <w:tr w:rsidR="005275C3" w:rsidRPr="00612D7D" w:rsidTr="004D6823">
        <w:trPr>
          <w:trHeight w:val="1253"/>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7</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温州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龙湾区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温州工业园区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瑶溪街道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6.51</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76</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合成革、化工、印染、不锈钢拉管</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8</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温州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经开区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温州经济技术开发区（滨海园区）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星海街道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29.8</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1600</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皮革、机械制造、电气</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9</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湖州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德清县</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德清工业园区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新市镇德桐公路两侧</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6.4</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172</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纺织印染、化工</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553"/>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10</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湖州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湖州经济技术开发区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湖州经济技术开发区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下辖凤凰街道、龙溪街道、康山街道、杨家埠街道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135.68</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150</w:t>
            </w:r>
            <w:r w:rsidRPr="00612D7D">
              <w:rPr>
                <w:kern w:val="0"/>
                <w:sz w:val="24"/>
              </w:rPr>
              <w:t>（规上工业）</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生物医药、膜处理、机械加工等</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w:t>
            </w:r>
          </w:p>
        </w:tc>
      </w:tr>
      <w:tr w:rsidR="005275C3" w:rsidRPr="00612D7D" w:rsidTr="004D6823">
        <w:trPr>
          <w:trHeight w:val="703"/>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lastRenderedPageBreak/>
              <w:t>11</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嘉兴</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港区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中国化工新材料</w:t>
            </w:r>
            <w:r w:rsidRPr="00612D7D">
              <w:rPr>
                <w:kern w:val="0"/>
                <w:sz w:val="24"/>
              </w:rPr>
              <w:t>(</w:t>
            </w:r>
            <w:r w:rsidRPr="00612D7D">
              <w:rPr>
                <w:kern w:val="0"/>
                <w:sz w:val="24"/>
              </w:rPr>
              <w:t>嘉兴</w:t>
            </w:r>
            <w:r w:rsidRPr="00612D7D">
              <w:rPr>
                <w:kern w:val="0"/>
                <w:sz w:val="24"/>
              </w:rPr>
              <w:t>)</w:t>
            </w:r>
            <w:r w:rsidRPr="00612D7D">
              <w:rPr>
                <w:kern w:val="0"/>
                <w:sz w:val="24"/>
              </w:rPr>
              <w:t>园区</w:t>
            </w:r>
            <w:r w:rsidRPr="00612D7D">
              <w:rPr>
                <w:kern w:val="0"/>
                <w:sz w:val="24"/>
              </w:rPr>
              <w:t>/</w:t>
            </w:r>
            <w:r w:rsidRPr="00612D7D">
              <w:rPr>
                <w:kern w:val="0"/>
                <w:sz w:val="24"/>
              </w:rPr>
              <w:t>乍浦经济开发区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乍浦镇</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10/5.8</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38</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化工新材料、仓储</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）、固废</w:t>
            </w:r>
          </w:p>
        </w:tc>
      </w:tr>
      <w:tr w:rsidR="005275C3" w:rsidRPr="00612D7D" w:rsidTr="004D6823">
        <w:trPr>
          <w:trHeight w:val="870"/>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12</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嘉兴</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嘉兴经济技术开发区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塘汇街道，城南街道，长水街道，嘉北街道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110</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1149</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涂装、合成革、橡胶和塑料制品</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r w:rsidRPr="00612D7D">
              <w:rPr>
                <w:kern w:val="0"/>
                <w:sz w:val="24"/>
              </w:rPr>
              <w:t>VOCs</w:t>
            </w:r>
            <w:r w:rsidRPr="00612D7D">
              <w:rPr>
                <w:kern w:val="0"/>
                <w:sz w:val="24"/>
              </w:rPr>
              <w:t>）固废</w:t>
            </w:r>
          </w:p>
        </w:tc>
      </w:tr>
      <w:tr w:rsidR="005275C3" w:rsidRPr="00612D7D" w:rsidTr="004D6823">
        <w:trPr>
          <w:trHeight w:val="870"/>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13</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绍兴</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袍江开发区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绍兴袍江经济技术开发区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斗门镇、马山镇、孙端镇</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118.3</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287</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纺织印染、火力发电、医药化工</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p>
        </w:tc>
      </w:tr>
      <w:tr w:rsidR="005275C3" w:rsidRPr="00612D7D" w:rsidTr="004D6823">
        <w:trPr>
          <w:trHeight w:val="1464"/>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14</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金华</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兰溪</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兰溪经济开发区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兰江片、江南片昌街道、赤溪街道、女埠街道三个工业功能区共</w:t>
            </w:r>
            <w:r w:rsidRPr="00612D7D">
              <w:rPr>
                <w:kern w:val="0"/>
                <w:sz w:val="24"/>
              </w:rPr>
              <w:t>5</w:t>
            </w:r>
            <w:r w:rsidRPr="00612D7D">
              <w:rPr>
                <w:kern w:val="0"/>
                <w:sz w:val="24"/>
              </w:rPr>
              <w:t>个区块</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21.5</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489</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纺织、医药食品、机械电子、铜铝不锈钢加工、精细化工</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15</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金华</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东阳市</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东阳市横店电子工业园区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横店</w:t>
            </w:r>
          </w:p>
        </w:tc>
        <w:tc>
          <w:tcPr>
            <w:tcW w:w="1133"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6</w:t>
            </w:r>
          </w:p>
        </w:tc>
        <w:tc>
          <w:tcPr>
            <w:tcW w:w="990"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50</w:t>
            </w:r>
            <w:r w:rsidRPr="00612D7D">
              <w:rPr>
                <w:kern w:val="0"/>
                <w:sz w:val="24"/>
              </w:rPr>
              <w:t>（规上企业）</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磁性材料、化工、电镀等</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废水、废气、固废等</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16</w:t>
            </w:r>
          </w:p>
        </w:tc>
        <w:tc>
          <w:tcPr>
            <w:tcW w:w="948"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衢州</w:t>
            </w:r>
          </w:p>
        </w:tc>
        <w:tc>
          <w:tcPr>
            <w:tcW w:w="1126"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衢州绿色产业集聚区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衢州绿色产业集聚区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衢州市柯城区黄家街道、新新街道、东</w:t>
            </w:r>
            <w:r w:rsidRPr="00612D7D">
              <w:rPr>
                <w:kern w:val="0"/>
                <w:sz w:val="24"/>
              </w:rPr>
              <w:lastRenderedPageBreak/>
              <w:t>港街道</w:t>
            </w:r>
          </w:p>
        </w:tc>
        <w:tc>
          <w:tcPr>
            <w:tcW w:w="1133"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lastRenderedPageBreak/>
              <w:t>198</w:t>
            </w:r>
          </w:p>
        </w:tc>
        <w:tc>
          <w:tcPr>
            <w:tcW w:w="990"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900</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化工行业、造纸行业、电镀行业、钢铁行</w:t>
            </w:r>
            <w:r w:rsidRPr="00612D7D">
              <w:rPr>
                <w:kern w:val="0"/>
                <w:sz w:val="24"/>
              </w:rPr>
              <w:lastRenderedPageBreak/>
              <w:t>业、制革行业</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lastRenderedPageBreak/>
              <w:t>废水</w:t>
            </w:r>
            <w:r w:rsidRPr="00612D7D">
              <w:rPr>
                <w:kern w:val="0"/>
                <w:sz w:val="24"/>
              </w:rPr>
              <w:t>/</w:t>
            </w:r>
            <w:r w:rsidRPr="00612D7D">
              <w:rPr>
                <w:kern w:val="0"/>
                <w:sz w:val="24"/>
              </w:rPr>
              <w:t>废气（</w:t>
            </w:r>
            <w:r w:rsidRPr="00612D7D">
              <w:rPr>
                <w:kern w:val="0"/>
                <w:sz w:val="24"/>
              </w:rPr>
              <w:t>VOCs</w:t>
            </w:r>
            <w:r w:rsidRPr="00612D7D">
              <w:rPr>
                <w:kern w:val="0"/>
                <w:sz w:val="24"/>
              </w:rPr>
              <w:t>）</w:t>
            </w:r>
            <w:r w:rsidRPr="00612D7D">
              <w:rPr>
                <w:kern w:val="0"/>
                <w:sz w:val="24"/>
              </w:rPr>
              <w:t>/</w:t>
            </w:r>
            <w:r w:rsidRPr="00612D7D">
              <w:rPr>
                <w:kern w:val="0"/>
                <w:sz w:val="24"/>
              </w:rPr>
              <w:t>固废等</w:t>
            </w:r>
          </w:p>
        </w:tc>
      </w:tr>
      <w:tr w:rsidR="005275C3" w:rsidRPr="00612D7D" w:rsidTr="004D6823">
        <w:trPr>
          <w:trHeight w:val="80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lastRenderedPageBreak/>
              <w:t>17</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衢州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巨化</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巨化集团公司</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省属国有企业</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黄家街道、衢化街道、花园街道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416.48</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33</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煤化工、氯碱化工、氟制冷剂、石油化工、集中供热供电、环保产业</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w:t>
            </w:r>
            <w:r w:rsidRPr="00612D7D">
              <w:rPr>
                <w:kern w:val="0"/>
                <w:sz w:val="24"/>
              </w:rPr>
              <w:t>/</w:t>
            </w:r>
            <w:r w:rsidRPr="00612D7D">
              <w:rPr>
                <w:kern w:val="0"/>
                <w:sz w:val="24"/>
              </w:rPr>
              <w:t>废气（</w:t>
            </w:r>
            <w:r w:rsidRPr="00612D7D">
              <w:rPr>
                <w:kern w:val="0"/>
                <w:sz w:val="24"/>
              </w:rPr>
              <w:t>VOCs</w:t>
            </w:r>
            <w:r w:rsidRPr="00612D7D">
              <w:rPr>
                <w:kern w:val="0"/>
                <w:sz w:val="24"/>
              </w:rPr>
              <w:t>）</w:t>
            </w:r>
            <w:r w:rsidRPr="00612D7D">
              <w:rPr>
                <w:kern w:val="0"/>
                <w:sz w:val="24"/>
              </w:rPr>
              <w:t>/</w:t>
            </w:r>
            <w:r w:rsidRPr="00612D7D">
              <w:rPr>
                <w:kern w:val="0"/>
                <w:sz w:val="24"/>
              </w:rPr>
              <w:t>固废等</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18</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台州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三门县</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浙江三门工业园区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海润街道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1.8</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51</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橡胶和塑料制品业、通用设备制造业</w:t>
            </w:r>
            <w:r w:rsidRPr="00612D7D">
              <w:rPr>
                <w:kern w:val="0"/>
                <w:sz w:val="24"/>
              </w:rPr>
              <w:t xml:space="preserve"> </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19</w:t>
            </w:r>
          </w:p>
        </w:tc>
        <w:tc>
          <w:tcPr>
            <w:tcW w:w="94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台州</w:t>
            </w:r>
          </w:p>
        </w:tc>
        <w:tc>
          <w:tcPr>
            <w:tcW w:w="112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黄岩区（黄岩经济开发区）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浙江化学原料药基地黄岩区块</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省级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江口街道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4.5</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24</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医药制造业、金属表面处理及热处理加工</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废水、废气</w:t>
            </w:r>
          </w:p>
        </w:tc>
      </w:tr>
      <w:tr w:rsidR="005275C3" w:rsidRPr="00612D7D" w:rsidTr="004D6823">
        <w:trPr>
          <w:trHeight w:val="645"/>
        </w:trPr>
        <w:tc>
          <w:tcPr>
            <w:tcW w:w="700" w:type="dxa"/>
            <w:shd w:val="clear" w:color="auto" w:fill="auto"/>
            <w:noWrap/>
            <w:vAlign w:val="center"/>
          </w:tcPr>
          <w:p w:rsidR="005275C3" w:rsidRPr="00612D7D" w:rsidRDefault="005275C3" w:rsidP="004D6823">
            <w:pPr>
              <w:widowControl/>
              <w:spacing w:line="280" w:lineRule="exact"/>
              <w:jc w:val="center"/>
              <w:rPr>
                <w:kern w:val="0"/>
                <w:sz w:val="24"/>
              </w:rPr>
            </w:pPr>
            <w:r w:rsidRPr="00612D7D">
              <w:rPr>
                <w:kern w:val="0"/>
                <w:sz w:val="24"/>
              </w:rPr>
              <w:t>20</w:t>
            </w:r>
          </w:p>
        </w:tc>
        <w:tc>
          <w:tcPr>
            <w:tcW w:w="948"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丽水</w:t>
            </w:r>
          </w:p>
        </w:tc>
        <w:tc>
          <w:tcPr>
            <w:tcW w:w="1126" w:type="dxa"/>
            <w:shd w:val="clear" w:color="auto" w:fill="auto"/>
            <w:vAlign w:val="center"/>
          </w:tcPr>
          <w:p w:rsidR="005275C3" w:rsidRPr="00612D7D" w:rsidRDefault="005275C3" w:rsidP="004D6823">
            <w:pPr>
              <w:spacing w:line="280" w:lineRule="exact"/>
              <w:jc w:val="center"/>
              <w:rPr>
                <w:kern w:val="0"/>
                <w:sz w:val="24"/>
              </w:rPr>
            </w:pPr>
            <w:r w:rsidRPr="00612D7D">
              <w:rPr>
                <w:kern w:val="0"/>
                <w:sz w:val="24"/>
              </w:rPr>
              <w:t>浙江丽水经济开发区</w:t>
            </w:r>
          </w:p>
        </w:tc>
        <w:tc>
          <w:tcPr>
            <w:tcW w:w="1388"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丽水经济技术开发区</w:t>
            </w:r>
          </w:p>
        </w:tc>
        <w:tc>
          <w:tcPr>
            <w:tcW w:w="1524"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国家级</w:t>
            </w:r>
          </w:p>
        </w:tc>
        <w:tc>
          <w:tcPr>
            <w:tcW w:w="1797"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南明山街道</w:t>
            </w:r>
          </w:p>
        </w:tc>
        <w:tc>
          <w:tcPr>
            <w:tcW w:w="11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110</w:t>
            </w:r>
          </w:p>
        </w:tc>
        <w:tc>
          <w:tcPr>
            <w:tcW w:w="990"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460</w:t>
            </w:r>
          </w:p>
        </w:tc>
        <w:tc>
          <w:tcPr>
            <w:tcW w:w="1933"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高端装备制造业、生物医药产业、生态合成革产业</w:t>
            </w:r>
          </w:p>
        </w:tc>
        <w:tc>
          <w:tcPr>
            <w:tcW w:w="2396" w:type="dxa"/>
            <w:shd w:val="clear" w:color="auto" w:fill="auto"/>
            <w:vAlign w:val="center"/>
          </w:tcPr>
          <w:p w:rsidR="005275C3" w:rsidRPr="00612D7D" w:rsidRDefault="005275C3" w:rsidP="004D6823">
            <w:pPr>
              <w:widowControl/>
              <w:spacing w:line="280" w:lineRule="exact"/>
              <w:jc w:val="center"/>
              <w:rPr>
                <w:kern w:val="0"/>
                <w:sz w:val="24"/>
              </w:rPr>
            </w:pPr>
            <w:r w:rsidRPr="00612D7D">
              <w:rPr>
                <w:kern w:val="0"/>
                <w:sz w:val="24"/>
              </w:rPr>
              <w:t>废水（氨氮、</w:t>
            </w:r>
            <w:r w:rsidRPr="00612D7D">
              <w:rPr>
                <w:kern w:val="0"/>
                <w:sz w:val="24"/>
              </w:rPr>
              <w:t>COD</w:t>
            </w:r>
            <w:r w:rsidRPr="00612D7D">
              <w:rPr>
                <w:kern w:val="0"/>
                <w:sz w:val="24"/>
              </w:rPr>
              <w:t>）、废气</w:t>
            </w:r>
            <w:r w:rsidRPr="00612D7D">
              <w:rPr>
                <w:kern w:val="0"/>
                <w:sz w:val="24"/>
              </w:rPr>
              <w:t>(DMF</w:t>
            </w:r>
            <w:r w:rsidRPr="00612D7D">
              <w:rPr>
                <w:kern w:val="0"/>
                <w:sz w:val="24"/>
              </w:rPr>
              <w:t>、</w:t>
            </w:r>
            <w:r w:rsidRPr="00612D7D">
              <w:rPr>
                <w:kern w:val="0"/>
                <w:sz w:val="24"/>
              </w:rPr>
              <w:t>VOCs)</w:t>
            </w:r>
            <w:r w:rsidRPr="00612D7D">
              <w:rPr>
                <w:kern w:val="0"/>
                <w:sz w:val="24"/>
              </w:rPr>
              <w:t>、固废（污泥、釜残）等</w:t>
            </w:r>
          </w:p>
        </w:tc>
      </w:tr>
    </w:tbl>
    <w:p w:rsidR="005275C3" w:rsidRPr="00612D7D" w:rsidRDefault="005275C3" w:rsidP="005275C3">
      <w:pPr>
        <w:rPr>
          <w:rFonts w:eastAsia="方正小标宋简体"/>
          <w:szCs w:val="32"/>
        </w:rPr>
      </w:pPr>
    </w:p>
    <w:p w:rsidR="005275C3" w:rsidRPr="00612D7D" w:rsidRDefault="005275C3" w:rsidP="005275C3">
      <w:pPr>
        <w:pStyle w:val="2"/>
        <w:spacing w:before="0" w:after="0" w:line="240" w:lineRule="auto"/>
        <w:ind w:left="1527" w:hangingChars="642" w:hanging="1527"/>
        <w:rPr>
          <w:rFonts w:ascii="Times New Roman" w:hAnsi="Times New Roman"/>
          <w:b w:val="0"/>
        </w:rPr>
      </w:pPr>
      <w:r w:rsidRPr="00612D7D">
        <w:rPr>
          <w:rFonts w:ascii="Times New Roman" w:eastAsia="仿宋_GB2312" w:hAnsi="Times New Roman"/>
          <w:b w:val="0"/>
          <w:bCs w:val="0"/>
          <w:sz w:val="24"/>
          <w:szCs w:val="24"/>
        </w:rPr>
        <w:br w:type="page"/>
      </w:r>
      <w:r w:rsidRPr="00612D7D">
        <w:rPr>
          <w:rFonts w:ascii="Times New Roman" w:hAnsi="Times New Roman"/>
          <w:b w:val="0"/>
          <w:bCs w:val="0"/>
        </w:rPr>
        <w:lastRenderedPageBreak/>
        <w:t>附件</w:t>
      </w:r>
      <w:r w:rsidRPr="00612D7D">
        <w:rPr>
          <w:rFonts w:ascii="Times New Roman" w:hAnsi="Times New Roman"/>
          <w:b w:val="0"/>
          <w:bCs w:val="0"/>
        </w:rPr>
        <w:t>7</w:t>
      </w:r>
    </w:p>
    <w:p w:rsidR="005275C3" w:rsidRPr="00612D7D" w:rsidRDefault="005275C3" w:rsidP="005275C3">
      <w:pPr>
        <w:jc w:val="center"/>
        <w:rPr>
          <w:rFonts w:eastAsia="方正小标宋简体"/>
          <w:sz w:val="36"/>
          <w:szCs w:val="36"/>
        </w:rPr>
      </w:pPr>
      <w:r w:rsidRPr="00612D7D">
        <w:rPr>
          <w:rFonts w:eastAsia="方正小标宋简体"/>
          <w:sz w:val="36"/>
          <w:szCs w:val="36"/>
        </w:rPr>
        <w:t>2016</w:t>
      </w:r>
      <w:r w:rsidRPr="00612D7D">
        <w:rPr>
          <w:rFonts w:eastAsia="方正小标宋简体"/>
          <w:sz w:val="36"/>
          <w:szCs w:val="36"/>
        </w:rPr>
        <w:t>年度重点行业</w:t>
      </w:r>
      <w:r w:rsidRPr="00612D7D">
        <w:rPr>
          <w:rFonts w:eastAsia="方正小标宋简体"/>
          <w:sz w:val="36"/>
          <w:szCs w:val="36"/>
        </w:rPr>
        <w:t>VOCs</w:t>
      </w:r>
      <w:r w:rsidRPr="00612D7D">
        <w:rPr>
          <w:rFonts w:eastAsia="方正小标宋简体"/>
          <w:sz w:val="36"/>
          <w:szCs w:val="36"/>
        </w:rPr>
        <w:t>污染整治重点工程</w:t>
      </w:r>
    </w:p>
    <w:tbl>
      <w:tblPr>
        <w:tblW w:w="13751" w:type="dxa"/>
        <w:tblInd w:w="-176" w:type="dxa"/>
        <w:tblLayout w:type="fixed"/>
        <w:tblLook w:val="04A0"/>
      </w:tblPr>
      <w:tblGrid>
        <w:gridCol w:w="1249"/>
        <w:gridCol w:w="1786"/>
        <w:gridCol w:w="1786"/>
        <w:gridCol w:w="1786"/>
        <w:gridCol w:w="1786"/>
        <w:gridCol w:w="1786"/>
        <w:gridCol w:w="1786"/>
        <w:gridCol w:w="1786"/>
      </w:tblGrid>
      <w:tr w:rsidR="005275C3" w:rsidRPr="00612D7D" w:rsidTr="004D6823">
        <w:trPr>
          <w:trHeight w:val="1152"/>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设区市</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涂装行业整治企业（家）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印刷行业整治企业（家）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合成革行业整治企业（家）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橡胶和塑料制品业整治企业（家）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木业整治企业（家）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制鞋行业整治企业（家）</w:t>
            </w:r>
          </w:p>
        </w:tc>
        <w:tc>
          <w:tcPr>
            <w:tcW w:w="1786" w:type="dxa"/>
            <w:tcBorders>
              <w:top w:val="single" w:sz="4" w:space="0" w:color="auto"/>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bCs/>
                <w:kern w:val="0"/>
                <w:sz w:val="24"/>
              </w:rPr>
            </w:pPr>
            <w:r w:rsidRPr="00612D7D">
              <w:rPr>
                <w:bCs/>
                <w:kern w:val="0"/>
                <w:sz w:val="24"/>
              </w:rPr>
              <w:t>化纤整治行业企业（家）</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杭州</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26</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12</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宁波</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64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温州</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35</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15</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湖州</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嘉兴</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53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15</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绍兴</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6</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14</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金华</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6</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衢州</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舟山</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台州</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11</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57</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丽水</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9</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3</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20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c>
          <w:tcPr>
            <w:tcW w:w="1786" w:type="dxa"/>
            <w:tcBorders>
              <w:top w:val="nil"/>
              <w:left w:val="nil"/>
              <w:bottom w:val="single" w:sz="4" w:space="0" w:color="auto"/>
              <w:right w:val="single" w:sz="4" w:space="0" w:color="auto"/>
            </w:tcBorders>
            <w:shd w:val="clear" w:color="auto" w:fill="auto"/>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0</w:t>
            </w:r>
          </w:p>
        </w:tc>
      </w:tr>
      <w:tr w:rsidR="005275C3" w:rsidRPr="00612D7D" w:rsidTr="004D6823">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kern w:val="0"/>
                <w:sz w:val="24"/>
              </w:rPr>
              <w:t>全省合计</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422</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84</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51</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163</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85</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100</w:t>
            </w:r>
          </w:p>
        </w:tc>
        <w:tc>
          <w:tcPr>
            <w:tcW w:w="1786" w:type="dxa"/>
            <w:tcBorders>
              <w:top w:val="nil"/>
              <w:left w:val="nil"/>
              <w:bottom w:val="single" w:sz="4" w:space="0" w:color="auto"/>
              <w:right w:val="single" w:sz="4" w:space="0" w:color="auto"/>
            </w:tcBorders>
            <w:shd w:val="clear" w:color="auto" w:fill="auto"/>
            <w:noWrap/>
            <w:vAlign w:val="center"/>
          </w:tcPr>
          <w:p w:rsidR="005275C3" w:rsidRPr="00612D7D" w:rsidRDefault="005275C3" w:rsidP="004D6823">
            <w:pPr>
              <w:widowControl/>
              <w:spacing w:line="280" w:lineRule="exact"/>
              <w:jc w:val="center"/>
              <w:rPr>
                <w:rFonts w:eastAsia="宋体"/>
                <w:kern w:val="0"/>
                <w:sz w:val="24"/>
              </w:rPr>
            </w:pPr>
            <w:r w:rsidRPr="00612D7D">
              <w:rPr>
                <w:rFonts w:eastAsia="宋体"/>
                <w:kern w:val="0"/>
                <w:sz w:val="24"/>
              </w:rPr>
              <w:t>48</w:t>
            </w:r>
          </w:p>
        </w:tc>
      </w:tr>
    </w:tbl>
    <w:p w:rsidR="005275C3" w:rsidRPr="00612D7D" w:rsidRDefault="005275C3" w:rsidP="005275C3">
      <w:pPr>
        <w:jc w:val="left"/>
      </w:pPr>
    </w:p>
    <w:p w:rsidR="005275C3" w:rsidRPr="00612D7D" w:rsidRDefault="005275C3" w:rsidP="005275C3"/>
    <w:p w:rsidR="005275C3" w:rsidRDefault="005275C3" w:rsidP="005275C3">
      <w:pPr>
        <w:jc w:val="left"/>
        <w:sectPr w:rsidR="005275C3" w:rsidSect="001E714C">
          <w:headerReference w:type="even" r:id="rId13"/>
          <w:headerReference w:type="default" r:id="rId14"/>
          <w:footerReference w:type="even" r:id="rId15"/>
          <w:footerReference w:type="default" r:id="rId16"/>
          <w:pgSz w:w="16838" w:h="11906" w:orient="landscape" w:code="9"/>
          <w:pgMar w:top="1588" w:right="2098" w:bottom="1588" w:left="2098" w:header="851" w:footer="1191" w:gutter="0"/>
          <w:cols w:space="425"/>
          <w:docGrid w:type="linesAndChars" w:linePitch="577" w:charSpace="-439"/>
        </w:sectPr>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jc w:val="left"/>
      </w:pPr>
    </w:p>
    <w:p w:rsidR="005275C3" w:rsidRPr="00612D7D" w:rsidRDefault="005275C3" w:rsidP="005275C3">
      <w:pPr>
        <w:spacing w:line="240" w:lineRule="exact"/>
        <w:jc w:val="left"/>
      </w:pPr>
    </w:p>
    <w:p w:rsidR="005275C3" w:rsidRPr="00612D7D" w:rsidRDefault="005275C3" w:rsidP="005275C3">
      <w:pPr>
        <w:spacing w:line="560" w:lineRule="exact"/>
        <w:rPr>
          <w:rFonts w:eastAsia="方正小标宋简体"/>
        </w:rPr>
      </w:pPr>
      <w:bookmarkStart w:id="42" w:name="OLE_LINK1"/>
    </w:p>
    <w:tbl>
      <w:tblPr>
        <w:tblW w:w="8873" w:type="dxa"/>
        <w:jc w:val="center"/>
        <w:tblBorders>
          <w:top w:val="single" w:sz="4" w:space="0" w:color="auto"/>
          <w:bottom w:val="single" w:sz="4" w:space="0" w:color="auto"/>
          <w:insideH w:val="single" w:sz="2" w:space="0" w:color="auto"/>
        </w:tblBorders>
        <w:tblLayout w:type="fixed"/>
        <w:tblLook w:val="0000"/>
      </w:tblPr>
      <w:tblGrid>
        <w:gridCol w:w="5355"/>
        <w:gridCol w:w="3518"/>
      </w:tblGrid>
      <w:tr w:rsidR="005275C3" w:rsidRPr="00612D7D" w:rsidTr="004D6823">
        <w:tblPrEx>
          <w:tblCellMar>
            <w:top w:w="0" w:type="dxa"/>
            <w:bottom w:w="0" w:type="dxa"/>
          </w:tblCellMar>
        </w:tblPrEx>
        <w:trPr>
          <w:jc w:val="center"/>
        </w:trPr>
        <w:tc>
          <w:tcPr>
            <w:tcW w:w="8873" w:type="dxa"/>
            <w:gridSpan w:val="2"/>
          </w:tcPr>
          <w:p w:rsidR="005275C3" w:rsidRPr="00612D7D" w:rsidRDefault="005275C3" w:rsidP="004D6823">
            <w:pPr>
              <w:spacing w:line="560" w:lineRule="exact"/>
              <w:ind w:left="1111" w:rightChars="100" w:right="318" w:hangingChars="400" w:hanging="1111"/>
              <w:rPr>
                <w:sz w:val="28"/>
                <w:szCs w:val="28"/>
              </w:rPr>
            </w:pPr>
            <w:r w:rsidRPr="00612D7D">
              <w:rPr>
                <w:sz w:val="28"/>
                <w:szCs w:val="28"/>
              </w:rPr>
              <w:t xml:space="preserve">  </w:t>
            </w:r>
            <w:r w:rsidRPr="00612D7D">
              <w:rPr>
                <w:sz w:val="28"/>
                <w:szCs w:val="28"/>
              </w:rPr>
              <w:t>抄送：</w:t>
            </w:r>
            <w:r w:rsidRPr="00612D7D">
              <w:rPr>
                <w:rFonts w:ascii="ˎ̥" w:hAnsi="ˎ̥"/>
                <w:sz w:val="28"/>
                <w:szCs w:val="28"/>
              </w:rPr>
              <w:t>各县（市、区）人民政府，各市环保局</w:t>
            </w:r>
            <w:r w:rsidRPr="00612D7D">
              <w:rPr>
                <w:sz w:val="28"/>
                <w:szCs w:val="28"/>
              </w:rPr>
              <w:fldChar w:fldCharType="begin">
                <w:ffData>
                  <w:name w:val="抄送单位"/>
                  <w:enabled/>
                  <w:calcOnExit w:val="0"/>
                  <w:textInput/>
                </w:ffData>
              </w:fldChar>
            </w:r>
            <w:r w:rsidRPr="00612D7D">
              <w:rPr>
                <w:sz w:val="28"/>
                <w:szCs w:val="28"/>
              </w:rPr>
              <w:instrText xml:space="preserve"> FORMTEXT </w:instrText>
            </w:r>
            <w:r w:rsidRPr="00612D7D">
              <w:rPr>
                <w:sz w:val="28"/>
                <w:szCs w:val="28"/>
              </w:rPr>
            </w:r>
            <w:r w:rsidRPr="00612D7D">
              <w:rPr>
                <w:sz w:val="28"/>
                <w:szCs w:val="28"/>
              </w:rPr>
              <w:fldChar w:fldCharType="separate"/>
            </w:r>
            <w:r w:rsidRPr="00612D7D">
              <w:rPr>
                <w:sz w:val="28"/>
                <w:szCs w:val="28"/>
              </w:rPr>
              <w:fldChar w:fldCharType="end"/>
            </w:r>
            <w:r w:rsidRPr="00612D7D">
              <w:rPr>
                <w:sz w:val="28"/>
                <w:szCs w:val="28"/>
              </w:rPr>
              <w:t>。</w:t>
            </w:r>
          </w:p>
        </w:tc>
      </w:tr>
      <w:tr w:rsidR="005275C3" w:rsidRPr="00612D7D" w:rsidTr="004D6823">
        <w:tblPrEx>
          <w:tblCellMar>
            <w:top w:w="0" w:type="dxa"/>
            <w:bottom w:w="0" w:type="dxa"/>
          </w:tblCellMar>
        </w:tblPrEx>
        <w:trPr>
          <w:jc w:val="center"/>
        </w:trPr>
        <w:tc>
          <w:tcPr>
            <w:tcW w:w="5355" w:type="dxa"/>
          </w:tcPr>
          <w:p w:rsidR="005275C3" w:rsidRPr="00612D7D" w:rsidRDefault="005275C3" w:rsidP="004D6823">
            <w:pPr>
              <w:spacing w:line="560" w:lineRule="exact"/>
              <w:rPr>
                <w:sz w:val="28"/>
                <w:szCs w:val="28"/>
              </w:rPr>
            </w:pPr>
            <w:r w:rsidRPr="00612D7D">
              <w:rPr>
                <w:sz w:val="28"/>
                <w:szCs w:val="28"/>
              </w:rPr>
              <w:t xml:space="preserve">  </w:t>
            </w:r>
            <w:r w:rsidRPr="00612D7D">
              <w:rPr>
                <w:sz w:val="28"/>
                <w:szCs w:val="28"/>
              </w:rPr>
              <w:t>浙江省环境保护厅办公室</w:t>
            </w:r>
          </w:p>
        </w:tc>
        <w:tc>
          <w:tcPr>
            <w:tcW w:w="3518" w:type="dxa"/>
          </w:tcPr>
          <w:p w:rsidR="005275C3" w:rsidRPr="00612D7D" w:rsidRDefault="005275C3" w:rsidP="004D6823">
            <w:pPr>
              <w:spacing w:line="560" w:lineRule="exact"/>
              <w:ind w:rightChars="100" w:right="318"/>
              <w:jc w:val="right"/>
              <w:rPr>
                <w:sz w:val="28"/>
                <w:szCs w:val="28"/>
              </w:rPr>
            </w:pPr>
            <w:r>
              <w:rPr>
                <w:rFonts w:hint="eastAsia"/>
                <w:sz w:val="28"/>
                <w:szCs w:val="28"/>
              </w:rPr>
              <w:t>2016</w:t>
            </w:r>
            <w:r>
              <w:rPr>
                <w:rFonts w:hint="eastAsia"/>
                <w:sz w:val="28"/>
                <w:szCs w:val="28"/>
              </w:rPr>
              <w:t>年</w:t>
            </w:r>
            <w:r>
              <w:rPr>
                <w:rFonts w:hint="eastAsia"/>
                <w:sz w:val="28"/>
                <w:szCs w:val="28"/>
              </w:rPr>
              <w:t>4</w:t>
            </w:r>
            <w:r>
              <w:rPr>
                <w:rFonts w:hint="eastAsia"/>
                <w:sz w:val="28"/>
                <w:szCs w:val="28"/>
              </w:rPr>
              <w:t>月</w:t>
            </w:r>
            <w:r>
              <w:rPr>
                <w:rFonts w:hint="eastAsia"/>
                <w:sz w:val="28"/>
                <w:szCs w:val="28"/>
              </w:rPr>
              <w:t>14</w:t>
            </w:r>
            <w:r>
              <w:rPr>
                <w:rFonts w:hint="eastAsia"/>
                <w:sz w:val="28"/>
                <w:szCs w:val="28"/>
              </w:rPr>
              <w:t>日</w:t>
            </w:r>
            <w:r w:rsidRPr="00612D7D">
              <w:rPr>
                <w:sz w:val="28"/>
                <w:szCs w:val="28"/>
              </w:rPr>
              <w:fldChar w:fldCharType="begin">
                <w:ffData>
                  <w:name w:val="印发日期"/>
                  <w:enabled/>
                  <w:calcOnExit w:val="0"/>
                  <w:textInput/>
                </w:ffData>
              </w:fldChar>
            </w:r>
            <w:r w:rsidRPr="00612D7D">
              <w:rPr>
                <w:sz w:val="28"/>
                <w:szCs w:val="28"/>
              </w:rPr>
              <w:instrText xml:space="preserve"> FORMTEXT </w:instrText>
            </w:r>
            <w:r w:rsidRPr="00612D7D">
              <w:rPr>
                <w:sz w:val="28"/>
                <w:szCs w:val="28"/>
              </w:rPr>
            </w:r>
            <w:r w:rsidRPr="00612D7D">
              <w:rPr>
                <w:sz w:val="28"/>
                <w:szCs w:val="28"/>
              </w:rPr>
              <w:fldChar w:fldCharType="separate"/>
            </w:r>
            <w:r w:rsidRPr="00612D7D">
              <w:rPr>
                <w:sz w:val="28"/>
                <w:szCs w:val="28"/>
              </w:rPr>
              <w:fldChar w:fldCharType="end"/>
            </w:r>
            <w:r w:rsidRPr="00612D7D">
              <w:rPr>
                <w:sz w:val="28"/>
                <w:szCs w:val="28"/>
              </w:rPr>
              <w:t>印发</w:t>
            </w:r>
          </w:p>
        </w:tc>
      </w:tr>
      <w:bookmarkEnd w:id="42"/>
    </w:tbl>
    <w:p w:rsidR="005275C3" w:rsidRPr="00612D7D" w:rsidRDefault="005275C3" w:rsidP="005275C3">
      <w:pPr>
        <w:spacing w:line="20" w:lineRule="exact"/>
      </w:pPr>
    </w:p>
    <w:p w:rsidR="00A403AC" w:rsidRPr="005275C3" w:rsidRDefault="00A403AC" w:rsidP="005275C3"/>
    <w:sectPr w:rsidR="00A403AC" w:rsidRPr="005275C3" w:rsidSect="00C906E9">
      <w:headerReference w:type="even" r:id="rId17"/>
      <w:headerReference w:type="default" r:id="rId18"/>
      <w:footerReference w:type="even" r:id="rId19"/>
      <w:footerReference w:type="default" r:id="rId20"/>
      <w:footerReference w:type="first" r:id="rId21"/>
      <w:pgSz w:w="11906" w:h="16838" w:code="9"/>
      <w:pgMar w:top="1701" w:right="1588" w:bottom="1418" w:left="1588" w:header="851" w:footer="851" w:gutter="0"/>
      <w:pgNumType w:chapSep="emDash"/>
      <w:cols w:space="425"/>
      <w:titlePg/>
      <w:docGrid w:type="linesAndChars" w:linePitch="577"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EF" w:rsidRDefault="00AA17EF" w:rsidP="00AA17EF">
      <w:r>
        <w:separator/>
      </w:r>
    </w:p>
  </w:endnote>
  <w:endnote w:type="continuationSeparator" w:id="1">
    <w:p w:rsidR="00AA17EF" w:rsidRDefault="00AA17EF" w:rsidP="00AA1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简体">
    <w:altName w:val="微软雅黑"/>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auto"/>
    <w:pitch w:val="default"/>
    <w:sig w:usb0="00000003" w:usb1="00000000" w:usb2="00000000" w:usb3="00000000" w:csb0="00000001" w:csb1="00000000"/>
  </w:font>
  <w:font w:name="華康特粗楷體">
    <w:altName w:val="宋体"/>
    <w:charset w:val="88"/>
    <w:family w:val="auto"/>
    <w:pitch w:val="default"/>
    <w:sig w:usb0="00000001" w:usb1="08080000" w:usb2="00000010" w:usb3="00000000" w:csb0="00100000" w:csb1="00000000"/>
  </w:font>
  <w:font w:name="華康楷書體W5">
    <w:altName w:val="宋体"/>
    <w:charset w:val="88"/>
    <w:family w:val="auto"/>
    <w:pitch w:val="default"/>
    <w:sig w:usb0="00000001" w:usb1="08080000" w:usb2="00000010" w:usb3="00000000" w:csb0="00100000" w:csb1="00000000"/>
  </w:font>
  <w:font w:name="汉仪大宋简">
    <w:altName w:val="宋体"/>
    <w:charset w:val="86"/>
    <w:family w:val="auto"/>
    <w:pitch w:val="default"/>
    <w:sig w:usb0="00000001" w:usb1="080E0000" w:usb2="00000010" w:usb3="00000000" w:csb0="00040000" w:csb1="00000000"/>
  </w:font>
  <w:font w:name="華康粗圓體">
    <w:altName w:val="MingLiU"/>
    <w:charset w:val="88"/>
    <w:family w:val="modern"/>
    <w:pitch w:val="fixed"/>
    <w:sig w:usb0="00000000" w:usb1="28091800" w:usb2="00000016" w:usb3="00000000" w:csb0="00100000" w:csb1="00000000"/>
  </w:font>
  <w:font w:name="華康中楷體">
    <w:altName w:val="PMingLiU"/>
    <w:charset w:val="88"/>
    <w:family w:val="modern"/>
    <w:pitch w:val="fixed"/>
    <w:sig w:usb0="00000000" w:usb1="28091800" w:usb2="00000016" w:usb3="00000000" w:csb0="00100000" w:csb1="00000000"/>
  </w:font>
  <w:font w:name="DFKai-SB">
    <w:panose1 w:val="03000509000000000000"/>
    <w:charset w:val="88"/>
    <w:family w:val="script"/>
    <w:pitch w:val="fixed"/>
    <w:sig w:usb0="00000003" w:usb1="080E0000" w:usb2="00000016" w:usb3="00000000" w:csb0="00100001" w:csb1="00000000"/>
  </w:font>
  <w:font w:name="ˎ̥">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1153DA">
    <w:pPr>
      <w:pStyle w:val="a4"/>
      <w:ind w:leftChars="100" w:left="320"/>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340F18">
      <w:rPr>
        <w:rFonts w:ascii="宋体" w:eastAsia="宋体" w:hAnsi="宋体"/>
        <w:noProof/>
        <w:sz w:val="28"/>
        <w:szCs w:val="28"/>
        <w:lang w:val="zh-CN"/>
      </w:rPr>
      <w:t>14</w:t>
    </w:r>
    <w:r>
      <w:rPr>
        <w:rFonts w:ascii="宋体" w:eastAsia="宋体" w:hAnsi="宋体"/>
        <w:sz w:val="28"/>
        <w:szCs w:val="28"/>
      </w:rPr>
      <w:fldChar w:fldCharType="end"/>
    </w:r>
    <w:r>
      <w:rPr>
        <w:rFonts w:ascii="宋体" w:eastAsia="宋体" w:hAnsi="宋体"/>
        <w:sz w:val="28"/>
        <w:szCs w:val="28"/>
      </w:rPr>
      <w:t xml:space="preserve"> —</w:t>
    </w:r>
  </w:p>
  <w:p w:rsidR="005275C3" w:rsidRDefault="005275C3">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4" w:type="dxa"/>
      <w:jc w:val="center"/>
      <w:tblBorders>
        <w:top w:val="thickThinSmallGap" w:sz="24" w:space="0" w:color="FF0000"/>
      </w:tblBorders>
      <w:tblLook w:val="0000"/>
    </w:tblPr>
    <w:tblGrid>
      <w:gridCol w:w="440"/>
      <w:gridCol w:w="321"/>
      <w:gridCol w:w="8341"/>
      <w:gridCol w:w="321"/>
      <w:gridCol w:w="321"/>
    </w:tblGrid>
    <w:tr w:rsidR="00337555" w:rsidRPr="00870C0B" w:rsidTr="00282C47">
      <w:trPr>
        <w:cantSplit/>
        <w:jc w:val="center"/>
        <w:hidden/>
      </w:trPr>
      <w:tc>
        <w:tcPr>
          <w:tcW w:w="440" w:type="dxa"/>
        </w:tcPr>
        <w:p w:rsidR="00337555" w:rsidRPr="00870C0B" w:rsidRDefault="005275C3" w:rsidP="00337555">
          <w:pPr>
            <w:spacing w:line="160" w:lineRule="exact"/>
            <w:jc w:val="distribute"/>
            <w:rPr>
              <w:rFonts w:eastAsia="方正小标宋简体"/>
              <w:vanish/>
              <w:sz w:val="60"/>
            </w:rPr>
          </w:pPr>
        </w:p>
      </w:tc>
      <w:tc>
        <w:tcPr>
          <w:tcW w:w="321" w:type="dxa"/>
        </w:tcPr>
        <w:p w:rsidR="00337555" w:rsidRPr="00870C0B" w:rsidRDefault="005275C3" w:rsidP="00337555">
          <w:pPr>
            <w:spacing w:line="160" w:lineRule="exact"/>
            <w:jc w:val="distribute"/>
            <w:rPr>
              <w:rFonts w:eastAsia="方正小标宋简体"/>
              <w:vanish/>
              <w:sz w:val="60"/>
            </w:rPr>
          </w:pPr>
        </w:p>
      </w:tc>
      <w:tc>
        <w:tcPr>
          <w:tcW w:w="8341" w:type="dxa"/>
        </w:tcPr>
        <w:p w:rsidR="00337555" w:rsidRPr="00870C0B" w:rsidRDefault="005275C3" w:rsidP="00337555">
          <w:pPr>
            <w:spacing w:line="160" w:lineRule="exact"/>
            <w:jc w:val="distribute"/>
            <w:rPr>
              <w:rFonts w:eastAsia="方正小标宋简体"/>
              <w:vanish/>
              <w:sz w:val="60"/>
            </w:rPr>
          </w:pPr>
        </w:p>
      </w:tc>
      <w:tc>
        <w:tcPr>
          <w:tcW w:w="321" w:type="dxa"/>
        </w:tcPr>
        <w:p w:rsidR="00337555" w:rsidRPr="00870C0B" w:rsidRDefault="005275C3" w:rsidP="00337555">
          <w:pPr>
            <w:spacing w:line="160" w:lineRule="exact"/>
            <w:jc w:val="distribute"/>
            <w:rPr>
              <w:rFonts w:eastAsia="方正小标宋简体"/>
              <w:vanish/>
              <w:sz w:val="60"/>
            </w:rPr>
          </w:pPr>
        </w:p>
      </w:tc>
      <w:tc>
        <w:tcPr>
          <w:tcW w:w="321" w:type="dxa"/>
        </w:tcPr>
        <w:p w:rsidR="00337555" w:rsidRPr="00870C0B" w:rsidRDefault="005275C3" w:rsidP="00337555">
          <w:pPr>
            <w:spacing w:line="160" w:lineRule="exact"/>
            <w:jc w:val="distribute"/>
            <w:rPr>
              <w:rFonts w:eastAsia="方正小标宋简体"/>
              <w:vanish/>
              <w:sz w:val="60"/>
            </w:rPr>
          </w:pPr>
        </w:p>
      </w:tc>
    </w:tr>
  </w:tbl>
  <w:p w:rsidR="00337555" w:rsidRPr="00337555" w:rsidRDefault="005275C3" w:rsidP="003375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1153DA">
    <w:pPr>
      <w:pStyle w:val="a4"/>
      <w:ind w:rightChars="100" w:right="320"/>
      <w:jc w:val="right"/>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5275C3">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p w:rsidR="005275C3" w:rsidRDefault="005275C3">
    <w:pPr>
      <w:pStyle w:val="a4"/>
      <w:tabs>
        <w:tab w:val="clear" w:pos="4153"/>
        <w:tab w:val="clear" w:pos="8306"/>
        <w:tab w:val="left" w:pos="1248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1153DA">
    <w:pPr>
      <w:pStyle w:val="a4"/>
      <w:ind w:leftChars="100" w:left="320" w:right="14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5275C3">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 </w:t>
    </w:r>
  </w:p>
  <w:p w:rsidR="005275C3" w:rsidRDefault="005275C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1153DA">
    <w:pPr>
      <w:pStyle w:val="a4"/>
      <w:ind w:leftChars="100" w:left="32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340F18">
      <w:rPr>
        <w:rFonts w:ascii="宋体" w:eastAsia="宋体" w:hAnsi="宋体"/>
        <w:noProof/>
        <w:sz w:val="28"/>
        <w:szCs w:val="28"/>
        <w:lang w:val="zh-CN"/>
      </w:rPr>
      <w:t>26</w:t>
    </w:r>
    <w:r>
      <w:rPr>
        <w:rFonts w:ascii="宋体" w:eastAsia="宋体" w:hAnsi="宋体"/>
        <w:sz w:val="28"/>
        <w:szCs w:val="28"/>
      </w:rPr>
      <w:fldChar w:fldCharType="end"/>
    </w:r>
    <w:r>
      <w:rPr>
        <w:rFonts w:ascii="宋体" w:eastAsia="宋体" w:hAnsi="宋体" w:hint="eastAsia"/>
        <w:sz w:val="28"/>
        <w:szCs w:val="28"/>
      </w:rPr>
      <w:t xml:space="preserve"> —</w:t>
    </w:r>
  </w:p>
  <w:p w:rsidR="005275C3" w:rsidRDefault="005275C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1153DA">
    <w:pPr>
      <w:pStyle w:val="a4"/>
      <w:ind w:rightChars="100" w:right="320"/>
      <w:jc w:val="right"/>
    </w:pPr>
    <w:r w:rsidRPr="0039517D">
      <w:rPr>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5275C3">
      <w:rPr>
        <w:rFonts w:ascii="宋体" w:eastAsia="宋体" w:hAnsi="宋体"/>
        <w:noProof/>
        <w:sz w:val="28"/>
        <w:szCs w:val="28"/>
        <w:lang w:val="zh-CN"/>
      </w:rPr>
      <w:t>25</w:t>
    </w:r>
    <w:r>
      <w:rPr>
        <w:rFonts w:ascii="宋体" w:eastAsia="宋体" w:hAnsi="宋体"/>
        <w:sz w:val="28"/>
        <w:szCs w:val="28"/>
      </w:rPr>
      <w:fldChar w:fldCharType="end"/>
    </w:r>
    <w:r>
      <w:rPr>
        <w:rFonts w:ascii="宋体" w:eastAsia="宋体" w:hAnsi="宋体" w:hint="eastAsia"/>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Pr="00D17A99" w:rsidRDefault="005275C3" w:rsidP="00D17A99">
    <w:pPr>
      <w:pStyle w:val="a4"/>
      <w:ind w:leftChars="100" w:left="320" w:rightChars="100" w:right="320"/>
      <w:rPr>
        <w:rStyle w:val="a5"/>
        <w:rFonts w:ascii="宋体" w:eastAsia="宋体" w:hAnsi="宋体"/>
        <w:sz w:val="28"/>
        <w:szCs w:val="28"/>
      </w:rPr>
    </w:pPr>
    <w:r w:rsidRPr="00D17A99">
      <w:rPr>
        <w:rStyle w:val="a5"/>
        <w:rFonts w:ascii="宋体" w:eastAsia="宋体" w:hAnsi="宋体" w:hint="eastAsia"/>
        <w:sz w:val="28"/>
        <w:szCs w:val="28"/>
      </w:rPr>
      <w:t xml:space="preserve">— </w:t>
    </w:r>
    <w:r w:rsidRPr="00D17A99">
      <w:rPr>
        <w:rStyle w:val="a5"/>
        <w:rFonts w:ascii="宋体" w:eastAsia="宋体" w:hAnsi="宋体" w:hint="eastAsia"/>
        <w:sz w:val="28"/>
        <w:szCs w:val="28"/>
      </w:rPr>
      <w:fldChar w:fldCharType="begin"/>
    </w:r>
    <w:r w:rsidRPr="00D17A99">
      <w:rPr>
        <w:rStyle w:val="a5"/>
        <w:rFonts w:ascii="宋体" w:eastAsia="宋体" w:hAnsi="宋体" w:hint="eastAsia"/>
        <w:sz w:val="28"/>
        <w:szCs w:val="28"/>
      </w:rPr>
      <w:instrText xml:space="preserve">PAGE  </w:instrText>
    </w:r>
    <w:r w:rsidRPr="00D17A99">
      <w:rPr>
        <w:rStyle w:val="a5"/>
        <w:rFonts w:ascii="宋体" w:eastAsia="宋体" w:hAnsi="宋体"/>
        <w:sz w:val="28"/>
        <w:szCs w:val="28"/>
      </w:rPr>
      <w:fldChar w:fldCharType="separate"/>
    </w:r>
    <w:r>
      <w:rPr>
        <w:rStyle w:val="a5"/>
        <w:rFonts w:ascii="宋体" w:eastAsia="宋体" w:hAnsi="宋体"/>
        <w:noProof/>
        <w:sz w:val="28"/>
        <w:szCs w:val="28"/>
      </w:rPr>
      <w:t>32</w:t>
    </w:r>
    <w:r w:rsidRPr="00D17A99">
      <w:rPr>
        <w:rStyle w:val="a5"/>
        <w:rFonts w:ascii="宋体" w:eastAsia="宋体" w:hAnsi="宋体" w:hint="eastAsia"/>
        <w:sz w:val="28"/>
        <w:szCs w:val="28"/>
      </w:rPr>
      <w:fldChar w:fldCharType="end"/>
    </w:r>
    <w:r w:rsidRPr="00D17A99">
      <w:rPr>
        <w:rStyle w:val="a5"/>
        <w:rFonts w:ascii="宋体" w:eastAsia="宋体" w:hAnsi="宋体" w:hint="eastAsia"/>
        <w:sz w:val="28"/>
        <w:szCs w:val="28"/>
      </w:rPr>
      <w:t xml:space="preserve"> —</w:t>
    </w:r>
  </w:p>
  <w:p w:rsidR="005275C3" w:rsidRDefault="005275C3" w:rsidP="00F5580D">
    <w:pPr>
      <w:pStyle w:val="a4"/>
      <w:ind w:leftChars="100" w:left="320"/>
    </w:pPr>
    <w:r w:rsidRPr="00D26EB7">
      <w:rPr>
        <w:rFonts w:hint="eastAsia"/>
        <w:sz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D17A99">
    <w:pPr>
      <w:pStyle w:val="a4"/>
      <w:ind w:leftChars="100" w:left="320" w:rightChars="100" w:right="320"/>
      <w:jc w:val="right"/>
      <w:rPr>
        <w:rStyle w:val="a5"/>
        <w:rFonts w:ascii="宋体" w:eastAsia="宋体" w:hAnsi="宋体" w:hint="eastAsia"/>
        <w:sz w:val="28"/>
        <w:szCs w:val="28"/>
      </w:rPr>
    </w:pPr>
    <w:r w:rsidRPr="00D17A99">
      <w:rPr>
        <w:rStyle w:val="a5"/>
        <w:rFonts w:ascii="宋体" w:eastAsia="宋体" w:hAnsi="宋体" w:hint="eastAsia"/>
        <w:sz w:val="28"/>
        <w:szCs w:val="28"/>
      </w:rPr>
      <w:t xml:space="preserve">— </w:t>
    </w:r>
    <w:r w:rsidRPr="00D17A99">
      <w:rPr>
        <w:rStyle w:val="a5"/>
        <w:rFonts w:ascii="宋体" w:eastAsia="宋体" w:hAnsi="宋体" w:hint="eastAsia"/>
        <w:sz w:val="28"/>
        <w:szCs w:val="28"/>
      </w:rPr>
      <w:fldChar w:fldCharType="begin"/>
    </w:r>
    <w:r w:rsidRPr="00D17A99">
      <w:rPr>
        <w:rStyle w:val="a5"/>
        <w:rFonts w:ascii="宋体" w:eastAsia="宋体" w:hAnsi="宋体" w:hint="eastAsia"/>
        <w:sz w:val="28"/>
        <w:szCs w:val="28"/>
      </w:rPr>
      <w:instrText xml:space="preserve">PAGE  </w:instrText>
    </w:r>
    <w:r w:rsidRPr="00D17A99">
      <w:rPr>
        <w:rStyle w:val="a5"/>
        <w:rFonts w:ascii="宋体" w:eastAsia="宋体" w:hAnsi="宋体"/>
        <w:sz w:val="28"/>
        <w:szCs w:val="28"/>
      </w:rPr>
      <w:fldChar w:fldCharType="separate"/>
    </w:r>
    <w:r>
      <w:rPr>
        <w:rStyle w:val="a5"/>
        <w:rFonts w:ascii="宋体" w:eastAsia="宋体" w:hAnsi="宋体"/>
        <w:noProof/>
        <w:sz w:val="28"/>
        <w:szCs w:val="28"/>
      </w:rPr>
      <w:t>30</w:t>
    </w:r>
    <w:r w:rsidRPr="00D17A99">
      <w:rPr>
        <w:rStyle w:val="a5"/>
        <w:rFonts w:ascii="宋体" w:eastAsia="宋体" w:hAnsi="宋体" w:hint="eastAsia"/>
        <w:sz w:val="28"/>
        <w:szCs w:val="28"/>
      </w:rPr>
      <w:fldChar w:fldCharType="end"/>
    </w:r>
    <w:r w:rsidRPr="00D17A99">
      <w:rPr>
        <w:rStyle w:val="a5"/>
        <w:rFonts w:ascii="宋体" w:eastAsia="宋体" w:hAnsi="宋体" w:hint="eastAsia"/>
        <w:sz w:val="28"/>
        <w:szCs w:val="28"/>
      </w:rPr>
      <w:t xml:space="preserve"> —</w:t>
    </w:r>
  </w:p>
  <w:p w:rsidR="005275C3" w:rsidRPr="00D17A99" w:rsidRDefault="005275C3" w:rsidP="00D17A99">
    <w:pPr>
      <w:pStyle w:val="a4"/>
      <w:ind w:leftChars="100" w:left="320" w:rightChars="100" w:right="320"/>
      <w:jc w:val="right"/>
      <w:rPr>
        <w:rStyle w:val="a5"/>
        <w:rFonts w:ascii="宋体" w:eastAsia="宋体" w:hAnsi="宋体"/>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F0" w:rsidRPr="0028376D" w:rsidRDefault="00AA17EF" w:rsidP="0028376D">
    <w:pPr>
      <w:pStyle w:val="a4"/>
      <w:ind w:leftChars="100" w:left="320"/>
      <w:rPr>
        <w:rFonts w:ascii="宋体" w:eastAsia="宋体" w:hAnsi="宋体"/>
        <w:sz w:val="28"/>
        <w:szCs w:val="28"/>
      </w:rPr>
    </w:pPr>
    <w:r w:rsidRPr="006116B3">
      <w:rPr>
        <w:rFonts w:ascii="宋体" w:eastAsia="宋体" w:hAnsi="宋体"/>
        <w:sz w:val="28"/>
        <w:szCs w:val="28"/>
      </w:rPr>
      <w:t xml:space="preserve">— </w:t>
    </w:r>
    <w:r w:rsidR="008F743D" w:rsidRPr="006116B3">
      <w:rPr>
        <w:rFonts w:ascii="宋体" w:eastAsia="宋体" w:hAnsi="宋体"/>
        <w:sz w:val="28"/>
        <w:szCs w:val="28"/>
      </w:rPr>
      <w:fldChar w:fldCharType="begin"/>
    </w:r>
    <w:r w:rsidRPr="006116B3">
      <w:rPr>
        <w:rFonts w:ascii="宋体" w:eastAsia="宋体" w:hAnsi="宋体"/>
        <w:sz w:val="28"/>
        <w:szCs w:val="28"/>
      </w:rPr>
      <w:instrText>PAGE   \* MERGEFORMAT</w:instrText>
    </w:r>
    <w:r w:rsidR="008F743D" w:rsidRPr="006116B3">
      <w:rPr>
        <w:rFonts w:ascii="宋体" w:eastAsia="宋体" w:hAnsi="宋体"/>
        <w:sz w:val="28"/>
        <w:szCs w:val="28"/>
      </w:rPr>
      <w:fldChar w:fldCharType="separate"/>
    </w:r>
    <w:r w:rsidRPr="00AE19A2">
      <w:rPr>
        <w:rFonts w:ascii="宋体" w:eastAsia="宋体" w:hAnsi="宋体"/>
        <w:noProof/>
        <w:sz w:val="28"/>
        <w:szCs w:val="28"/>
        <w:lang w:val="zh-CN"/>
      </w:rPr>
      <w:t>4</w:t>
    </w:r>
    <w:r w:rsidR="008F743D" w:rsidRPr="006116B3">
      <w:rPr>
        <w:rFonts w:ascii="宋体" w:eastAsia="宋体" w:hAnsi="宋体"/>
        <w:sz w:val="28"/>
        <w:szCs w:val="28"/>
      </w:rPr>
      <w:fldChar w:fldCharType="end"/>
    </w:r>
    <w:r w:rsidRPr="006116B3">
      <w:rPr>
        <w:rFonts w:ascii="宋体" w:eastAsia="宋体" w:hAnsi="宋体"/>
        <w:sz w:val="28"/>
        <w:szCs w:val="28"/>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F0" w:rsidRPr="0028376D" w:rsidRDefault="00AA17EF" w:rsidP="0028376D">
    <w:pPr>
      <w:pStyle w:val="a4"/>
      <w:tabs>
        <w:tab w:val="left" w:pos="7470"/>
        <w:tab w:val="right" w:pos="8410"/>
      </w:tabs>
      <w:ind w:rightChars="100" w:right="320"/>
      <w:jc w:val="right"/>
      <w:rPr>
        <w:rFonts w:ascii="宋体" w:eastAsia="宋体" w:hAnsi="宋体"/>
        <w:sz w:val="28"/>
        <w:szCs w:val="28"/>
      </w:rPr>
    </w:pPr>
    <w:r w:rsidRPr="006116B3">
      <w:rPr>
        <w:rFonts w:ascii="宋体" w:eastAsia="宋体" w:hAnsi="宋体"/>
        <w:sz w:val="28"/>
        <w:szCs w:val="28"/>
      </w:rPr>
      <w:t xml:space="preserve">— </w:t>
    </w:r>
    <w:r w:rsidR="008F743D" w:rsidRPr="006116B3">
      <w:rPr>
        <w:rFonts w:ascii="宋体" w:eastAsia="宋体" w:hAnsi="宋体"/>
        <w:sz w:val="28"/>
        <w:szCs w:val="28"/>
      </w:rPr>
      <w:fldChar w:fldCharType="begin"/>
    </w:r>
    <w:r w:rsidRPr="006116B3">
      <w:rPr>
        <w:rFonts w:ascii="宋体" w:eastAsia="宋体" w:hAnsi="宋体"/>
        <w:sz w:val="28"/>
        <w:szCs w:val="28"/>
      </w:rPr>
      <w:instrText>PAGE   \* MERGEFORMAT</w:instrText>
    </w:r>
    <w:r w:rsidR="008F743D" w:rsidRPr="006116B3">
      <w:rPr>
        <w:rFonts w:ascii="宋体" w:eastAsia="宋体" w:hAnsi="宋体"/>
        <w:sz w:val="28"/>
        <w:szCs w:val="28"/>
      </w:rPr>
      <w:fldChar w:fldCharType="separate"/>
    </w:r>
    <w:r w:rsidR="004969E5" w:rsidRPr="004969E5">
      <w:rPr>
        <w:rFonts w:ascii="宋体" w:eastAsia="宋体" w:hAnsi="宋体"/>
        <w:noProof/>
        <w:sz w:val="28"/>
        <w:szCs w:val="28"/>
        <w:lang w:val="zh-CN"/>
      </w:rPr>
      <w:t>35</w:t>
    </w:r>
    <w:r w:rsidR="008F743D" w:rsidRPr="006116B3">
      <w:rPr>
        <w:rFonts w:ascii="宋体" w:eastAsia="宋体" w:hAnsi="宋体"/>
        <w:sz w:val="28"/>
        <w:szCs w:val="28"/>
      </w:rPr>
      <w:fldChar w:fldCharType="end"/>
    </w:r>
    <w:r w:rsidRPr="006116B3">
      <w:rPr>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EF" w:rsidRDefault="00AA17EF" w:rsidP="00AA17EF">
      <w:r>
        <w:separator/>
      </w:r>
    </w:p>
  </w:footnote>
  <w:footnote w:type="continuationSeparator" w:id="1">
    <w:p w:rsidR="00AA17EF" w:rsidRDefault="00AA17EF" w:rsidP="00AA1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70493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3" w:rsidRDefault="005275C3" w:rsidP="0070493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AC" w:rsidRDefault="005275C3" w:rsidP="00CB1FAC">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AC" w:rsidRDefault="005275C3" w:rsidP="00CB1FA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620ADF4"/>
    <w:lvl w:ilvl="0">
      <w:start w:val="1"/>
      <w:numFmt w:val="decimal"/>
      <w:lvlText w:val="%1."/>
      <w:lvlJc w:val="left"/>
      <w:pPr>
        <w:tabs>
          <w:tab w:val="num" w:pos="1200"/>
        </w:tabs>
        <w:ind w:leftChars="400" w:left="1200" w:hangingChars="200" w:hanging="360"/>
      </w:pPr>
    </w:lvl>
  </w:abstractNum>
  <w:abstractNum w:abstractNumId="1">
    <w:nsid w:val="18633281"/>
    <w:multiLevelType w:val="hybridMultilevel"/>
    <w:tmpl w:val="8AB83B20"/>
    <w:lvl w:ilvl="0" w:tplc="2FE009D2">
      <w:start w:val="1"/>
      <w:numFmt w:val="japaneseCounting"/>
      <w:lvlText w:val="（%1）"/>
      <w:lvlJc w:val="left"/>
      <w:pPr>
        <w:ind w:left="2260" w:hanging="1620"/>
      </w:pPr>
      <w:rPr>
        <w:rFonts w:eastAsia="楷体_GB2312" w:hint="default"/>
        <w:color w:val="000000"/>
      </w:rPr>
    </w:lvl>
    <w:lvl w:ilvl="1" w:tplc="058C0F38" w:tentative="1">
      <w:start w:val="1"/>
      <w:numFmt w:val="lowerLetter"/>
      <w:lvlText w:val="%2)"/>
      <w:lvlJc w:val="left"/>
      <w:pPr>
        <w:ind w:left="1480" w:hanging="420"/>
      </w:pPr>
    </w:lvl>
    <w:lvl w:ilvl="2" w:tplc="1ED2B784" w:tentative="1">
      <w:start w:val="1"/>
      <w:numFmt w:val="lowerRoman"/>
      <w:lvlText w:val="%3."/>
      <w:lvlJc w:val="right"/>
      <w:pPr>
        <w:ind w:left="1900" w:hanging="420"/>
      </w:pPr>
    </w:lvl>
    <w:lvl w:ilvl="3" w:tplc="D31A4AF0" w:tentative="1">
      <w:start w:val="1"/>
      <w:numFmt w:val="decimal"/>
      <w:lvlText w:val="%4."/>
      <w:lvlJc w:val="left"/>
      <w:pPr>
        <w:ind w:left="2320" w:hanging="420"/>
      </w:pPr>
    </w:lvl>
    <w:lvl w:ilvl="4" w:tplc="2EBE9376" w:tentative="1">
      <w:start w:val="1"/>
      <w:numFmt w:val="lowerLetter"/>
      <w:lvlText w:val="%5)"/>
      <w:lvlJc w:val="left"/>
      <w:pPr>
        <w:ind w:left="2740" w:hanging="420"/>
      </w:pPr>
    </w:lvl>
    <w:lvl w:ilvl="5" w:tplc="95DEE468" w:tentative="1">
      <w:start w:val="1"/>
      <w:numFmt w:val="lowerRoman"/>
      <w:lvlText w:val="%6."/>
      <w:lvlJc w:val="right"/>
      <w:pPr>
        <w:ind w:left="3160" w:hanging="420"/>
      </w:pPr>
    </w:lvl>
    <w:lvl w:ilvl="6" w:tplc="291A1ED2" w:tentative="1">
      <w:start w:val="1"/>
      <w:numFmt w:val="decimal"/>
      <w:lvlText w:val="%7."/>
      <w:lvlJc w:val="left"/>
      <w:pPr>
        <w:ind w:left="3580" w:hanging="420"/>
      </w:pPr>
    </w:lvl>
    <w:lvl w:ilvl="7" w:tplc="AB6E266C" w:tentative="1">
      <w:start w:val="1"/>
      <w:numFmt w:val="lowerLetter"/>
      <w:lvlText w:val="%8)"/>
      <w:lvlJc w:val="left"/>
      <w:pPr>
        <w:ind w:left="4000" w:hanging="420"/>
      </w:pPr>
    </w:lvl>
    <w:lvl w:ilvl="8" w:tplc="61EE8458" w:tentative="1">
      <w:start w:val="1"/>
      <w:numFmt w:val="lowerRoman"/>
      <w:lvlText w:val="%9."/>
      <w:lvlJc w:val="right"/>
      <w:pPr>
        <w:ind w:left="4420" w:hanging="420"/>
      </w:pPr>
    </w:lvl>
  </w:abstractNum>
  <w:abstractNum w:abstractNumId="2">
    <w:nsid w:val="1A682EBC"/>
    <w:multiLevelType w:val="hybridMultilevel"/>
    <w:tmpl w:val="4C0019B8"/>
    <w:lvl w:ilvl="0" w:tplc="A9B6548A">
      <w:start w:val="1"/>
      <w:numFmt w:val="japaneseCounting"/>
      <w:lvlText w:val="%1、"/>
      <w:lvlJc w:val="left"/>
      <w:pPr>
        <w:tabs>
          <w:tab w:val="num" w:pos="720"/>
        </w:tabs>
        <w:ind w:left="720" w:hanging="720"/>
      </w:pPr>
      <w:rPr>
        <w:rFonts w:hint="default"/>
      </w:rPr>
    </w:lvl>
    <w:lvl w:ilvl="1" w:tplc="04090019">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5D7BC5"/>
    <w:multiLevelType w:val="multilevel"/>
    <w:tmpl w:val="33688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A401D88"/>
    <w:multiLevelType w:val="hybridMultilevel"/>
    <w:tmpl w:val="614035EA"/>
    <w:lvl w:ilvl="0" w:tplc="5EBE00C6">
      <w:start w:val="6"/>
      <w:numFmt w:val="decimal"/>
      <w:lvlText w:val="%1、"/>
      <w:lvlJc w:val="left"/>
      <w:pPr>
        <w:ind w:left="1360" w:hanging="720"/>
      </w:pPr>
      <w:rPr>
        <w:rFonts w:hint="default"/>
      </w:rPr>
    </w:lvl>
    <w:lvl w:ilvl="1" w:tplc="23804BE0" w:tentative="1">
      <w:start w:val="1"/>
      <w:numFmt w:val="lowerLetter"/>
      <w:lvlText w:val="%2)"/>
      <w:lvlJc w:val="left"/>
      <w:pPr>
        <w:ind w:left="1480" w:hanging="420"/>
      </w:pPr>
    </w:lvl>
    <w:lvl w:ilvl="2" w:tplc="27F07460" w:tentative="1">
      <w:start w:val="1"/>
      <w:numFmt w:val="lowerRoman"/>
      <w:lvlText w:val="%3."/>
      <w:lvlJc w:val="right"/>
      <w:pPr>
        <w:ind w:left="1900" w:hanging="420"/>
      </w:pPr>
    </w:lvl>
    <w:lvl w:ilvl="3" w:tplc="2294DA90" w:tentative="1">
      <w:start w:val="1"/>
      <w:numFmt w:val="decimal"/>
      <w:lvlText w:val="%4."/>
      <w:lvlJc w:val="left"/>
      <w:pPr>
        <w:ind w:left="2320" w:hanging="420"/>
      </w:pPr>
    </w:lvl>
    <w:lvl w:ilvl="4" w:tplc="4AE82A58" w:tentative="1">
      <w:start w:val="1"/>
      <w:numFmt w:val="lowerLetter"/>
      <w:lvlText w:val="%5)"/>
      <w:lvlJc w:val="left"/>
      <w:pPr>
        <w:ind w:left="2740" w:hanging="420"/>
      </w:pPr>
    </w:lvl>
    <w:lvl w:ilvl="5" w:tplc="00FE6576" w:tentative="1">
      <w:start w:val="1"/>
      <w:numFmt w:val="lowerRoman"/>
      <w:lvlText w:val="%6."/>
      <w:lvlJc w:val="right"/>
      <w:pPr>
        <w:ind w:left="3160" w:hanging="420"/>
      </w:pPr>
    </w:lvl>
    <w:lvl w:ilvl="6" w:tplc="D042E8B0" w:tentative="1">
      <w:start w:val="1"/>
      <w:numFmt w:val="decimal"/>
      <w:lvlText w:val="%7."/>
      <w:lvlJc w:val="left"/>
      <w:pPr>
        <w:ind w:left="3580" w:hanging="420"/>
      </w:pPr>
    </w:lvl>
    <w:lvl w:ilvl="7" w:tplc="4F0E6296" w:tentative="1">
      <w:start w:val="1"/>
      <w:numFmt w:val="lowerLetter"/>
      <w:lvlText w:val="%8)"/>
      <w:lvlJc w:val="left"/>
      <w:pPr>
        <w:ind w:left="4000" w:hanging="420"/>
      </w:pPr>
    </w:lvl>
    <w:lvl w:ilvl="8" w:tplc="AFFAA1CE" w:tentative="1">
      <w:start w:val="1"/>
      <w:numFmt w:val="lowerRoman"/>
      <w:lvlText w:val="%9."/>
      <w:lvlJc w:val="right"/>
      <w:pPr>
        <w:ind w:left="4420" w:hanging="420"/>
      </w:pPr>
    </w:lvl>
  </w:abstractNum>
  <w:abstractNum w:abstractNumId="5">
    <w:nsid w:val="2E454FEA"/>
    <w:multiLevelType w:val="hybridMultilevel"/>
    <w:tmpl w:val="4D38C54E"/>
    <w:lvl w:ilvl="0" w:tplc="ADA4008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2B4545D"/>
    <w:multiLevelType w:val="multilevel"/>
    <w:tmpl w:val="32B454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7B462C"/>
    <w:multiLevelType w:val="hybridMultilevel"/>
    <w:tmpl w:val="F58A5E3C"/>
    <w:lvl w:ilvl="0" w:tplc="73C8401C">
      <w:start w:val="1"/>
      <w:numFmt w:val="decimal"/>
      <w:lvlText w:val="%1、"/>
      <w:lvlJc w:val="left"/>
      <w:pPr>
        <w:ind w:left="143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68D62D7"/>
    <w:multiLevelType w:val="hybridMultilevel"/>
    <w:tmpl w:val="4140AF36"/>
    <w:lvl w:ilvl="0" w:tplc="9716B666">
      <w:start w:val="1"/>
      <w:numFmt w:val="decimal"/>
      <w:pStyle w:val="StyleTitre1LatinTimesNewRomanComplexeTimesNewRoman"/>
      <w:lvlText w:val="%1."/>
      <w:lvlJc w:val="left"/>
      <w:pPr>
        <w:tabs>
          <w:tab w:val="num" w:pos="786"/>
        </w:tabs>
        <w:ind w:left="786" w:hanging="360"/>
      </w:pPr>
      <w:rPr>
        <w:rFonts w:cs="Times New Roman"/>
      </w:rPr>
    </w:lvl>
    <w:lvl w:ilvl="1" w:tplc="E1C622BC">
      <w:start w:val="1"/>
      <w:numFmt w:val="lowerLetter"/>
      <w:lvlText w:val="%2."/>
      <w:lvlJc w:val="left"/>
      <w:pPr>
        <w:tabs>
          <w:tab w:val="num" w:pos="1440"/>
        </w:tabs>
        <w:ind w:left="1440" w:hanging="360"/>
      </w:pPr>
      <w:rPr>
        <w:rFonts w:cs="Times New Roman"/>
      </w:rPr>
    </w:lvl>
    <w:lvl w:ilvl="2" w:tplc="D7E04F1A" w:tentative="1">
      <w:start w:val="1"/>
      <w:numFmt w:val="lowerRoman"/>
      <w:lvlText w:val="%3."/>
      <w:lvlJc w:val="right"/>
      <w:pPr>
        <w:tabs>
          <w:tab w:val="num" w:pos="2160"/>
        </w:tabs>
        <w:ind w:left="2160" w:hanging="180"/>
      </w:pPr>
      <w:rPr>
        <w:rFonts w:cs="Times New Roman"/>
      </w:rPr>
    </w:lvl>
    <w:lvl w:ilvl="3" w:tplc="FC169262" w:tentative="1">
      <w:start w:val="1"/>
      <w:numFmt w:val="decimal"/>
      <w:lvlText w:val="%4."/>
      <w:lvlJc w:val="left"/>
      <w:pPr>
        <w:tabs>
          <w:tab w:val="num" w:pos="2880"/>
        </w:tabs>
        <w:ind w:left="2880" w:hanging="360"/>
      </w:pPr>
      <w:rPr>
        <w:rFonts w:cs="Times New Roman"/>
      </w:rPr>
    </w:lvl>
    <w:lvl w:ilvl="4" w:tplc="54362DAE" w:tentative="1">
      <w:start w:val="1"/>
      <w:numFmt w:val="lowerLetter"/>
      <w:lvlText w:val="%5."/>
      <w:lvlJc w:val="left"/>
      <w:pPr>
        <w:tabs>
          <w:tab w:val="num" w:pos="3600"/>
        </w:tabs>
        <w:ind w:left="3600" w:hanging="360"/>
      </w:pPr>
      <w:rPr>
        <w:rFonts w:cs="Times New Roman"/>
      </w:rPr>
    </w:lvl>
    <w:lvl w:ilvl="5" w:tplc="D1705DDA" w:tentative="1">
      <w:start w:val="1"/>
      <w:numFmt w:val="lowerRoman"/>
      <w:lvlText w:val="%6."/>
      <w:lvlJc w:val="right"/>
      <w:pPr>
        <w:tabs>
          <w:tab w:val="num" w:pos="4320"/>
        </w:tabs>
        <w:ind w:left="4320" w:hanging="180"/>
      </w:pPr>
      <w:rPr>
        <w:rFonts w:cs="Times New Roman"/>
      </w:rPr>
    </w:lvl>
    <w:lvl w:ilvl="6" w:tplc="D7CC511E" w:tentative="1">
      <w:start w:val="1"/>
      <w:numFmt w:val="decimal"/>
      <w:lvlText w:val="%7."/>
      <w:lvlJc w:val="left"/>
      <w:pPr>
        <w:tabs>
          <w:tab w:val="num" w:pos="5040"/>
        </w:tabs>
        <w:ind w:left="5040" w:hanging="360"/>
      </w:pPr>
      <w:rPr>
        <w:rFonts w:cs="Times New Roman"/>
      </w:rPr>
    </w:lvl>
    <w:lvl w:ilvl="7" w:tplc="440A9D2C" w:tentative="1">
      <w:start w:val="1"/>
      <w:numFmt w:val="lowerLetter"/>
      <w:lvlText w:val="%8."/>
      <w:lvlJc w:val="left"/>
      <w:pPr>
        <w:tabs>
          <w:tab w:val="num" w:pos="5760"/>
        </w:tabs>
        <w:ind w:left="5760" w:hanging="360"/>
      </w:pPr>
      <w:rPr>
        <w:rFonts w:cs="Times New Roman"/>
      </w:rPr>
    </w:lvl>
    <w:lvl w:ilvl="8" w:tplc="3A5C622E" w:tentative="1">
      <w:start w:val="1"/>
      <w:numFmt w:val="lowerRoman"/>
      <w:lvlText w:val="%9."/>
      <w:lvlJc w:val="right"/>
      <w:pPr>
        <w:tabs>
          <w:tab w:val="num" w:pos="6480"/>
        </w:tabs>
        <w:ind w:left="6480" w:hanging="180"/>
      </w:pPr>
      <w:rPr>
        <w:rFonts w:cs="Times New Roman"/>
      </w:rPr>
    </w:lvl>
  </w:abstractNum>
  <w:abstractNum w:abstractNumId="9">
    <w:nsid w:val="56733C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783B3901"/>
    <w:multiLevelType w:val="multilevel"/>
    <w:tmpl w:val="3842A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9F75225"/>
    <w:multiLevelType w:val="hybridMultilevel"/>
    <w:tmpl w:val="F8E85E10"/>
    <w:lvl w:ilvl="0" w:tplc="F67ED8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3"/>
  </w:num>
  <w:num w:numId="4">
    <w:abstractNumId w:val="2"/>
  </w:num>
  <w:num w:numId="5">
    <w:abstractNumId w:val="4"/>
  </w:num>
  <w:num w:numId="6">
    <w:abstractNumId w:val="1"/>
  </w:num>
  <w:num w:numId="7">
    <w:abstractNumId w:val="5"/>
  </w:num>
  <w:num w:numId="8">
    <w:abstractNumId w:val="6"/>
  </w:num>
  <w:num w:numId="9">
    <w:abstractNumId w:val="9"/>
  </w:num>
  <w:num w:numId="10">
    <w:abstractNumId w:val="10"/>
  </w:num>
  <w:num w:numId="11">
    <w:abstractNumId w:val="11"/>
  </w:num>
  <w:num w:numId="1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07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826"/>
    <w:rsid w:val="00000C25"/>
    <w:rsid w:val="00000E79"/>
    <w:rsid w:val="00011B1E"/>
    <w:rsid w:val="000154F9"/>
    <w:rsid w:val="00016BB6"/>
    <w:rsid w:val="0002275E"/>
    <w:rsid w:val="00031B28"/>
    <w:rsid w:val="000347EC"/>
    <w:rsid w:val="00037A7B"/>
    <w:rsid w:val="0004197A"/>
    <w:rsid w:val="00044D82"/>
    <w:rsid w:val="0004515C"/>
    <w:rsid w:val="00054220"/>
    <w:rsid w:val="000600F6"/>
    <w:rsid w:val="000659F5"/>
    <w:rsid w:val="0007001F"/>
    <w:rsid w:val="000914EE"/>
    <w:rsid w:val="000915F9"/>
    <w:rsid w:val="00092630"/>
    <w:rsid w:val="000A31C6"/>
    <w:rsid w:val="000A4784"/>
    <w:rsid w:val="000B43E3"/>
    <w:rsid w:val="000C4AAA"/>
    <w:rsid w:val="000C5762"/>
    <w:rsid w:val="000C5C3D"/>
    <w:rsid w:val="000D0A29"/>
    <w:rsid w:val="000D2B6C"/>
    <w:rsid w:val="000D58B9"/>
    <w:rsid w:val="000E0EB3"/>
    <w:rsid w:val="000E19D6"/>
    <w:rsid w:val="000E5D18"/>
    <w:rsid w:val="000F36AE"/>
    <w:rsid w:val="000F79E4"/>
    <w:rsid w:val="00107341"/>
    <w:rsid w:val="00114C38"/>
    <w:rsid w:val="00115C68"/>
    <w:rsid w:val="0012388F"/>
    <w:rsid w:val="001333A3"/>
    <w:rsid w:val="0014004E"/>
    <w:rsid w:val="00140D8C"/>
    <w:rsid w:val="0014556F"/>
    <w:rsid w:val="001500C7"/>
    <w:rsid w:val="00164A8F"/>
    <w:rsid w:val="00173BE5"/>
    <w:rsid w:val="00182628"/>
    <w:rsid w:val="00187501"/>
    <w:rsid w:val="0019490D"/>
    <w:rsid w:val="0019668F"/>
    <w:rsid w:val="001A7756"/>
    <w:rsid w:val="001B6AA0"/>
    <w:rsid w:val="001C195B"/>
    <w:rsid w:val="001C484D"/>
    <w:rsid w:val="001C721B"/>
    <w:rsid w:val="001D4142"/>
    <w:rsid w:val="001E4CB9"/>
    <w:rsid w:val="001F5E3F"/>
    <w:rsid w:val="002067CF"/>
    <w:rsid w:val="0022030D"/>
    <w:rsid w:val="0022512A"/>
    <w:rsid w:val="00247095"/>
    <w:rsid w:val="00256C3C"/>
    <w:rsid w:val="0026334B"/>
    <w:rsid w:val="00266E6F"/>
    <w:rsid w:val="00284697"/>
    <w:rsid w:val="00287441"/>
    <w:rsid w:val="002A058D"/>
    <w:rsid w:val="002A4513"/>
    <w:rsid w:val="002B2C1A"/>
    <w:rsid w:val="002B386A"/>
    <w:rsid w:val="002B78AD"/>
    <w:rsid w:val="002C3416"/>
    <w:rsid w:val="002C52D6"/>
    <w:rsid w:val="002C58AF"/>
    <w:rsid w:val="002C6AC8"/>
    <w:rsid w:val="002D680D"/>
    <w:rsid w:val="002E20AD"/>
    <w:rsid w:val="002F3A26"/>
    <w:rsid w:val="00306DB4"/>
    <w:rsid w:val="0031553D"/>
    <w:rsid w:val="003157AA"/>
    <w:rsid w:val="00334F7E"/>
    <w:rsid w:val="00341A78"/>
    <w:rsid w:val="003429E4"/>
    <w:rsid w:val="00346C9F"/>
    <w:rsid w:val="0037376D"/>
    <w:rsid w:val="00394C98"/>
    <w:rsid w:val="003A63F3"/>
    <w:rsid w:val="003B00D0"/>
    <w:rsid w:val="003B1FCE"/>
    <w:rsid w:val="003B6B45"/>
    <w:rsid w:val="003C68D3"/>
    <w:rsid w:val="003C7205"/>
    <w:rsid w:val="003D5BE0"/>
    <w:rsid w:val="003E0C2D"/>
    <w:rsid w:val="003E16C5"/>
    <w:rsid w:val="003E2F43"/>
    <w:rsid w:val="003E37D7"/>
    <w:rsid w:val="00410CC1"/>
    <w:rsid w:val="0041574A"/>
    <w:rsid w:val="004164B3"/>
    <w:rsid w:val="0042761E"/>
    <w:rsid w:val="00430455"/>
    <w:rsid w:val="00435BCE"/>
    <w:rsid w:val="00436D72"/>
    <w:rsid w:val="004525FC"/>
    <w:rsid w:val="0047379F"/>
    <w:rsid w:val="00476B6A"/>
    <w:rsid w:val="00480D81"/>
    <w:rsid w:val="00483C92"/>
    <w:rsid w:val="004969E5"/>
    <w:rsid w:val="004A14FB"/>
    <w:rsid w:val="004A5995"/>
    <w:rsid w:val="004A5FA6"/>
    <w:rsid w:val="004B5E59"/>
    <w:rsid w:val="004C4A5E"/>
    <w:rsid w:val="004C6752"/>
    <w:rsid w:val="004F39EC"/>
    <w:rsid w:val="005058D9"/>
    <w:rsid w:val="00506C79"/>
    <w:rsid w:val="00513DD8"/>
    <w:rsid w:val="0051614F"/>
    <w:rsid w:val="00517BBD"/>
    <w:rsid w:val="005230A1"/>
    <w:rsid w:val="005275C3"/>
    <w:rsid w:val="005275DD"/>
    <w:rsid w:val="00530DC2"/>
    <w:rsid w:val="00533D30"/>
    <w:rsid w:val="00541DE1"/>
    <w:rsid w:val="0055765D"/>
    <w:rsid w:val="00572524"/>
    <w:rsid w:val="00591AC5"/>
    <w:rsid w:val="005A04D0"/>
    <w:rsid w:val="005A4D7B"/>
    <w:rsid w:val="005B38C4"/>
    <w:rsid w:val="005F31A2"/>
    <w:rsid w:val="005F45B3"/>
    <w:rsid w:val="006009B2"/>
    <w:rsid w:val="006040F7"/>
    <w:rsid w:val="0061586E"/>
    <w:rsid w:val="006239FF"/>
    <w:rsid w:val="00625A8C"/>
    <w:rsid w:val="00627A86"/>
    <w:rsid w:val="00631247"/>
    <w:rsid w:val="00633EBC"/>
    <w:rsid w:val="00640AE7"/>
    <w:rsid w:val="00644722"/>
    <w:rsid w:val="00654A61"/>
    <w:rsid w:val="00670548"/>
    <w:rsid w:val="00682712"/>
    <w:rsid w:val="006869FB"/>
    <w:rsid w:val="00687D46"/>
    <w:rsid w:val="00693F45"/>
    <w:rsid w:val="00695785"/>
    <w:rsid w:val="006A281D"/>
    <w:rsid w:val="006B23AC"/>
    <w:rsid w:val="006B6A0C"/>
    <w:rsid w:val="006D3782"/>
    <w:rsid w:val="006D4AD7"/>
    <w:rsid w:val="006D63D2"/>
    <w:rsid w:val="006E7A08"/>
    <w:rsid w:val="006F5CB7"/>
    <w:rsid w:val="006F5EEF"/>
    <w:rsid w:val="0071011C"/>
    <w:rsid w:val="0071524F"/>
    <w:rsid w:val="007174B1"/>
    <w:rsid w:val="00717B21"/>
    <w:rsid w:val="00727680"/>
    <w:rsid w:val="00746EDF"/>
    <w:rsid w:val="007508C7"/>
    <w:rsid w:val="0075421C"/>
    <w:rsid w:val="00763C87"/>
    <w:rsid w:val="00784116"/>
    <w:rsid w:val="00784397"/>
    <w:rsid w:val="00796672"/>
    <w:rsid w:val="007B7EAC"/>
    <w:rsid w:val="007C6BB1"/>
    <w:rsid w:val="007E1CB2"/>
    <w:rsid w:val="007E2FEB"/>
    <w:rsid w:val="007F6F71"/>
    <w:rsid w:val="0080358C"/>
    <w:rsid w:val="008076A1"/>
    <w:rsid w:val="00815D91"/>
    <w:rsid w:val="008207B3"/>
    <w:rsid w:val="008250FD"/>
    <w:rsid w:val="00847261"/>
    <w:rsid w:val="00847AC7"/>
    <w:rsid w:val="0085578B"/>
    <w:rsid w:val="008607F1"/>
    <w:rsid w:val="0086082A"/>
    <w:rsid w:val="00863364"/>
    <w:rsid w:val="0086715D"/>
    <w:rsid w:val="0087024C"/>
    <w:rsid w:val="008758AA"/>
    <w:rsid w:val="00876396"/>
    <w:rsid w:val="00876428"/>
    <w:rsid w:val="008771D6"/>
    <w:rsid w:val="00877A73"/>
    <w:rsid w:val="00880C61"/>
    <w:rsid w:val="00890E1B"/>
    <w:rsid w:val="008919D9"/>
    <w:rsid w:val="008C0D0F"/>
    <w:rsid w:val="008D6567"/>
    <w:rsid w:val="008D7C39"/>
    <w:rsid w:val="008E7B51"/>
    <w:rsid w:val="008F2F2D"/>
    <w:rsid w:val="008F743D"/>
    <w:rsid w:val="008F7DFD"/>
    <w:rsid w:val="009024D3"/>
    <w:rsid w:val="00915447"/>
    <w:rsid w:val="00915BB1"/>
    <w:rsid w:val="009367C3"/>
    <w:rsid w:val="0094672A"/>
    <w:rsid w:val="00950F99"/>
    <w:rsid w:val="009510BF"/>
    <w:rsid w:val="00951F91"/>
    <w:rsid w:val="00952C38"/>
    <w:rsid w:val="009534E3"/>
    <w:rsid w:val="009608B5"/>
    <w:rsid w:val="009619B3"/>
    <w:rsid w:val="00972F55"/>
    <w:rsid w:val="00973ACB"/>
    <w:rsid w:val="009774F2"/>
    <w:rsid w:val="00990030"/>
    <w:rsid w:val="009918E6"/>
    <w:rsid w:val="009956CC"/>
    <w:rsid w:val="00995ACB"/>
    <w:rsid w:val="00997515"/>
    <w:rsid w:val="009A3B53"/>
    <w:rsid w:val="009B2102"/>
    <w:rsid w:val="009B61AE"/>
    <w:rsid w:val="009C0CB5"/>
    <w:rsid w:val="009C103F"/>
    <w:rsid w:val="009D3E46"/>
    <w:rsid w:val="009E7375"/>
    <w:rsid w:val="009F0979"/>
    <w:rsid w:val="009F1ADD"/>
    <w:rsid w:val="00A1244F"/>
    <w:rsid w:val="00A21E7B"/>
    <w:rsid w:val="00A23424"/>
    <w:rsid w:val="00A23FB1"/>
    <w:rsid w:val="00A264C6"/>
    <w:rsid w:val="00A3662A"/>
    <w:rsid w:val="00A403AC"/>
    <w:rsid w:val="00A5290D"/>
    <w:rsid w:val="00A5794A"/>
    <w:rsid w:val="00A61B17"/>
    <w:rsid w:val="00A6273F"/>
    <w:rsid w:val="00A63F16"/>
    <w:rsid w:val="00A666D3"/>
    <w:rsid w:val="00A73C0D"/>
    <w:rsid w:val="00A7601D"/>
    <w:rsid w:val="00A95D91"/>
    <w:rsid w:val="00A96600"/>
    <w:rsid w:val="00A9784B"/>
    <w:rsid w:val="00AA17EF"/>
    <w:rsid w:val="00AA5E6B"/>
    <w:rsid w:val="00AB40BC"/>
    <w:rsid w:val="00AB6B95"/>
    <w:rsid w:val="00AC5550"/>
    <w:rsid w:val="00AD3870"/>
    <w:rsid w:val="00AE32A8"/>
    <w:rsid w:val="00AE650D"/>
    <w:rsid w:val="00AF5812"/>
    <w:rsid w:val="00B04107"/>
    <w:rsid w:val="00B12E28"/>
    <w:rsid w:val="00B27350"/>
    <w:rsid w:val="00B27628"/>
    <w:rsid w:val="00B3457E"/>
    <w:rsid w:val="00B40D80"/>
    <w:rsid w:val="00B423C4"/>
    <w:rsid w:val="00B45555"/>
    <w:rsid w:val="00B726A8"/>
    <w:rsid w:val="00B806C3"/>
    <w:rsid w:val="00B90419"/>
    <w:rsid w:val="00BA2045"/>
    <w:rsid w:val="00BB2021"/>
    <w:rsid w:val="00BD574D"/>
    <w:rsid w:val="00BE4583"/>
    <w:rsid w:val="00C03AC4"/>
    <w:rsid w:val="00C251EA"/>
    <w:rsid w:val="00C52F56"/>
    <w:rsid w:val="00C6325F"/>
    <w:rsid w:val="00C7603D"/>
    <w:rsid w:val="00C779F1"/>
    <w:rsid w:val="00C81578"/>
    <w:rsid w:val="00C95997"/>
    <w:rsid w:val="00CA2B7B"/>
    <w:rsid w:val="00CA7842"/>
    <w:rsid w:val="00CB4E42"/>
    <w:rsid w:val="00CC4DE7"/>
    <w:rsid w:val="00CC4F2C"/>
    <w:rsid w:val="00CE4BEB"/>
    <w:rsid w:val="00CE7EF7"/>
    <w:rsid w:val="00CF21DE"/>
    <w:rsid w:val="00D24421"/>
    <w:rsid w:val="00D534F5"/>
    <w:rsid w:val="00D55F8E"/>
    <w:rsid w:val="00D65F2B"/>
    <w:rsid w:val="00DA0AE2"/>
    <w:rsid w:val="00DC75E5"/>
    <w:rsid w:val="00DF47D5"/>
    <w:rsid w:val="00DF73A8"/>
    <w:rsid w:val="00E005D6"/>
    <w:rsid w:val="00E04837"/>
    <w:rsid w:val="00E15950"/>
    <w:rsid w:val="00E16A2D"/>
    <w:rsid w:val="00E17340"/>
    <w:rsid w:val="00E2154E"/>
    <w:rsid w:val="00E220D5"/>
    <w:rsid w:val="00E32824"/>
    <w:rsid w:val="00E540F1"/>
    <w:rsid w:val="00E54A71"/>
    <w:rsid w:val="00E763CE"/>
    <w:rsid w:val="00E76899"/>
    <w:rsid w:val="00E86826"/>
    <w:rsid w:val="00E87669"/>
    <w:rsid w:val="00E9209A"/>
    <w:rsid w:val="00E93F5F"/>
    <w:rsid w:val="00E96391"/>
    <w:rsid w:val="00EA162F"/>
    <w:rsid w:val="00EA2D6E"/>
    <w:rsid w:val="00EA4FA7"/>
    <w:rsid w:val="00EB0A87"/>
    <w:rsid w:val="00EB270B"/>
    <w:rsid w:val="00EC57C8"/>
    <w:rsid w:val="00ED58DD"/>
    <w:rsid w:val="00F0240A"/>
    <w:rsid w:val="00F1012D"/>
    <w:rsid w:val="00F15F32"/>
    <w:rsid w:val="00F21956"/>
    <w:rsid w:val="00F34A3A"/>
    <w:rsid w:val="00F3554E"/>
    <w:rsid w:val="00F40310"/>
    <w:rsid w:val="00F44BEE"/>
    <w:rsid w:val="00F474B4"/>
    <w:rsid w:val="00F60630"/>
    <w:rsid w:val="00F609A5"/>
    <w:rsid w:val="00F6548F"/>
    <w:rsid w:val="00F65685"/>
    <w:rsid w:val="00F7688D"/>
    <w:rsid w:val="00FA1EB1"/>
    <w:rsid w:val="00FA3ED1"/>
    <w:rsid w:val="00FA743B"/>
    <w:rsid w:val="00FB614E"/>
    <w:rsid w:val="00FC7CE7"/>
    <w:rsid w:val="00FD2985"/>
    <w:rsid w:val="00FD29A9"/>
    <w:rsid w:val="00FE1DF0"/>
    <w:rsid w:val="00FF1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annotation text" w:uiPriority="0"/>
    <w:lsdException w:name="caption"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EF"/>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631247"/>
    <w:pPr>
      <w:keepNext/>
      <w:keepLines/>
      <w:widowControl/>
      <w:spacing w:line="280" w:lineRule="exact"/>
      <w:ind w:firstLine="640"/>
      <w:jc w:val="left"/>
      <w:outlineLvl w:val="0"/>
    </w:pPr>
    <w:rPr>
      <w:rFonts w:eastAsia="黑体"/>
      <w:kern w:val="44"/>
      <w:sz w:val="28"/>
      <w:szCs w:val="28"/>
    </w:rPr>
  </w:style>
  <w:style w:type="paragraph" w:styleId="2">
    <w:name w:val="heading 2"/>
    <w:basedOn w:val="a"/>
    <w:next w:val="a"/>
    <w:link w:val="2Char"/>
    <w:uiPriority w:val="9"/>
    <w:qFormat/>
    <w:rsid w:val="00631247"/>
    <w:pPr>
      <w:keepNext/>
      <w:keepLines/>
      <w:widowControl/>
      <w:spacing w:before="260" w:after="260" w:line="410" w:lineRule="auto"/>
      <w:jc w:val="left"/>
      <w:outlineLvl w:val="1"/>
    </w:pPr>
    <w:rPr>
      <w:rFonts w:ascii="Arial" w:eastAsia="黑体" w:hAnsi="Arial"/>
      <w:b/>
      <w:bCs/>
      <w:kern w:val="0"/>
      <w:sz w:val="20"/>
      <w:szCs w:val="20"/>
    </w:rPr>
  </w:style>
  <w:style w:type="paragraph" w:styleId="3">
    <w:name w:val="heading 3"/>
    <w:basedOn w:val="a"/>
    <w:next w:val="a"/>
    <w:link w:val="3Char"/>
    <w:uiPriority w:val="9"/>
    <w:qFormat/>
    <w:rsid w:val="00631247"/>
    <w:pPr>
      <w:keepNext/>
      <w:keepLines/>
      <w:widowControl/>
      <w:spacing w:before="260" w:after="260" w:line="410" w:lineRule="auto"/>
      <w:jc w:val="left"/>
      <w:outlineLvl w:val="2"/>
    </w:pPr>
    <w:rPr>
      <w:b/>
      <w:bCs/>
      <w:kern w:val="0"/>
      <w:szCs w:val="32"/>
    </w:rPr>
  </w:style>
  <w:style w:type="paragraph" w:styleId="4">
    <w:name w:val="heading 4"/>
    <w:basedOn w:val="a"/>
    <w:next w:val="a"/>
    <w:link w:val="4Char"/>
    <w:qFormat/>
    <w:rsid w:val="00631247"/>
    <w:pPr>
      <w:widowControl/>
      <w:spacing w:line="264" w:lineRule="auto"/>
      <w:jc w:val="left"/>
      <w:outlineLvl w:val="3"/>
    </w:pPr>
    <w:rPr>
      <w:rFonts w:ascii="Cambria" w:eastAsia="宋体" w:hAnsi="Cambria"/>
      <w:b/>
      <w:bCs/>
      <w:spacing w:val="5"/>
      <w:kern w:val="0"/>
      <w:sz w:val="24"/>
      <w:lang w:eastAsia="en-US"/>
    </w:rPr>
  </w:style>
  <w:style w:type="paragraph" w:styleId="5">
    <w:name w:val="heading 5"/>
    <w:basedOn w:val="a"/>
    <w:next w:val="a"/>
    <w:link w:val="5Char"/>
    <w:qFormat/>
    <w:rsid w:val="00631247"/>
    <w:pPr>
      <w:keepNext/>
      <w:keepLines/>
      <w:widowControl/>
      <w:spacing w:before="280" w:after="290" w:line="372" w:lineRule="auto"/>
      <w:jc w:val="left"/>
      <w:outlineLvl w:val="4"/>
    </w:pPr>
    <w:rPr>
      <w:rFonts w:eastAsia="宋体"/>
      <w:b/>
      <w:bCs/>
      <w:kern w:val="0"/>
      <w:sz w:val="28"/>
      <w:szCs w:val="28"/>
    </w:rPr>
  </w:style>
  <w:style w:type="paragraph" w:styleId="6">
    <w:name w:val="heading 6"/>
    <w:basedOn w:val="a"/>
    <w:next w:val="a"/>
    <w:link w:val="6Char"/>
    <w:qFormat/>
    <w:rsid w:val="00631247"/>
    <w:pPr>
      <w:widowControl/>
      <w:shd w:val="clear" w:color="auto" w:fill="FFFFFF"/>
      <w:spacing w:line="264" w:lineRule="auto"/>
      <w:jc w:val="left"/>
      <w:outlineLvl w:val="5"/>
    </w:pPr>
    <w:rPr>
      <w:rFonts w:ascii="Cambria" w:eastAsia="宋体" w:hAnsi="Cambria"/>
      <w:b/>
      <w:bCs/>
      <w:color w:val="595959"/>
      <w:spacing w:val="5"/>
      <w:kern w:val="0"/>
      <w:sz w:val="22"/>
      <w:szCs w:val="20"/>
      <w:lang w:eastAsia="en-US"/>
    </w:rPr>
  </w:style>
  <w:style w:type="paragraph" w:styleId="7">
    <w:name w:val="heading 7"/>
    <w:aliases w:val="表图题"/>
    <w:basedOn w:val="a"/>
    <w:next w:val="a"/>
    <w:link w:val="7Char"/>
    <w:qFormat/>
    <w:rsid w:val="00631247"/>
    <w:pPr>
      <w:widowControl/>
      <w:spacing w:line="276" w:lineRule="auto"/>
      <w:jc w:val="left"/>
      <w:outlineLvl w:val="6"/>
    </w:pPr>
    <w:rPr>
      <w:rFonts w:ascii="Cambria" w:eastAsia="宋体" w:hAnsi="Cambria"/>
      <w:b/>
      <w:bCs/>
      <w:i/>
      <w:iCs/>
      <w:color w:val="5A5A5A"/>
      <w:kern w:val="0"/>
      <w:sz w:val="20"/>
      <w:szCs w:val="20"/>
      <w:lang w:eastAsia="en-US"/>
    </w:rPr>
  </w:style>
  <w:style w:type="paragraph" w:styleId="8">
    <w:name w:val="heading 8"/>
    <w:basedOn w:val="a"/>
    <w:next w:val="a"/>
    <w:link w:val="8Char"/>
    <w:qFormat/>
    <w:rsid w:val="00631247"/>
    <w:pPr>
      <w:widowControl/>
      <w:spacing w:line="276" w:lineRule="auto"/>
      <w:jc w:val="left"/>
      <w:outlineLvl w:val="7"/>
    </w:pPr>
    <w:rPr>
      <w:rFonts w:ascii="Cambria" w:eastAsia="宋体" w:hAnsi="Cambria"/>
      <w:b/>
      <w:bCs/>
      <w:color w:val="7F7F7F"/>
      <w:kern w:val="0"/>
      <w:sz w:val="20"/>
      <w:szCs w:val="20"/>
      <w:lang w:eastAsia="en-US"/>
    </w:rPr>
  </w:style>
  <w:style w:type="paragraph" w:styleId="9">
    <w:name w:val="heading 9"/>
    <w:aliases w:val="表文"/>
    <w:basedOn w:val="a"/>
    <w:next w:val="a"/>
    <w:link w:val="9Char"/>
    <w:qFormat/>
    <w:rsid w:val="00631247"/>
    <w:pPr>
      <w:widowControl/>
      <w:spacing w:line="264" w:lineRule="auto"/>
      <w:jc w:val="left"/>
      <w:outlineLvl w:val="8"/>
    </w:pPr>
    <w:rPr>
      <w:rFonts w:ascii="Cambria" w:eastAsia="宋体" w:hAnsi="Cambria"/>
      <w:b/>
      <w:bCs/>
      <w:i/>
      <w:iCs/>
      <w:color w:val="7F7F7F"/>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7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17EF"/>
    <w:rPr>
      <w:sz w:val="18"/>
      <w:szCs w:val="18"/>
    </w:rPr>
  </w:style>
  <w:style w:type="paragraph" w:styleId="a4">
    <w:name w:val="footer"/>
    <w:basedOn w:val="a"/>
    <w:link w:val="Char0"/>
    <w:uiPriority w:val="99"/>
    <w:unhideWhenUsed/>
    <w:rsid w:val="00AA17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17EF"/>
    <w:rPr>
      <w:sz w:val="18"/>
      <w:szCs w:val="18"/>
    </w:rPr>
  </w:style>
  <w:style w:type="character" w:styleId="a5">
    <w:name w:val="page number"/>
    <w:basedOn w:val="a0"/>
    <w:rsid w:val="00CA2B7B"/>
  </w:style>
  <w:style w:type="paragraph" w:styleId="a6">
    <w:name w:val="envelope return"/>
    <w:basedOn w:val="a"/>
    <w:rsid w:val="00DF73A8"/>
    <w:pPr>
      <w:snapToGrid w:val="0"/>
    </w:pPr>
    <w:rPr>
      <w:rFonts w:ascii="Arial" w:hAnsi="Arial"/>
    </w:rPr>
  </w:style>
  <w:style w:type="paragraph" w:customStyle="1" w:styleId="10">
    <w:name w:val="标题1"/>
    <w:basedOn w:val="a"/>
    <w:next w:val="a"/>
    <w:rsid w:val="00DF73A8"/>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styleId="a7">
    <w:name w:val="Balloon Text"/>
    <w:basedOn w:val="a"/>
    <w:link w:val="Char1"/>
    <w:uiPriority w:val="99"/>
    <w:unhideWhenUsed/>
    <w:rsid w:val="005A04D0"/>
    <w:rPr>
      <w:sz w:val="18"/>
      <w:szCs w:val="18"/>
    </w:rPr>
  </w:style>
  <w:style w:type="character" w:customStyle="1" w:styleId="Char1">
    <w:name w:val="批注框文本 Char"/>
    <w:basedOn w:val="a0"/>
    <w:link w:val="a7"/>
    <w:uiPriority w:val="99"/>
    <w:rsid w:val="005A04D0"/>
    <w:rPr>
      <w:rFonts w:ascii="Times New Roman" w:eastAsia="仿宋_GB2312" w:hAnsi="Times New Roman" w:cs="Times New Roman"/>
      <w:sz w:val="18"/>
      <w:szCs w:val="18"/>
    </w:rPr>
  </w:style>
  <w:style w:type="character" w:customStyle="1" w:styleId="1Char">
    <w:name w:val="标题 1 Char"/>
    <w:basedOn w:val="a0"/>
    <w:link w:val="1"/>
    <w:uiPriority w:val="9"/>
    <w:rsid w:val="00631247"/>
    <w:rPr>
      <w:rFonts w:ascii="Times New Roman" w:eastAsia="黑体" w:hAnsi="Times New Roman" w:cs="Times New Roman"/>
      <w:kern w:val="44"/>
      <w:sz w:val="28"/>
      <w:szCs w:val="28"/>
    </w:rPr>
  </w:style>
  <w:style w:type="character" w:customStyle="1" w:styleId="2Char">
    <w:name w:val="标题 2 Char"/>
    <w:basedOn w:val="a0"/>
    <w:link w:val="2"/>
    <w:uiPriority w:val="9"/>
    <w:rsid w:val="00631247"/>
    <w:rPr>
      <w:rFonts w:ascii="Arial" w:eastAsia="黑体" w:hAnsi="Arial" w:cs="Times New Roman"/>
      <w:b/>
      <w:bCs/>
      <w:kern w:val="0"/>
      <w:sz w:val="20"/>
      <w:szCs w:val="20"/>
    </w:rPr>
  </w:style>
  <w:style w:type="character" w:customStyle="1" w:styleId="3Char">
    <w:name w:val="标题 3 Char"/>
    <w:basedOn w:val="a0"/>
    <w:link w:val="3"/>
    <w:uiPriority w:val="9"/>
    <w:rsid w:val="00631247"/>
    <w:rPr>
      <w:rFonts w:ascii="Times New Roman" w:eastAsia="仿宋_GB2312" w:hAnsi="Times New Roman" w:cs="Times New Roman"/>
      <w:b/>
      <w:bCs/>
      <w:kern w:val="0"/>
      <w:sz w:val="32"/>
      <w:szCs w:val="32"/>
    </w:rPr>
  </w:style>
  <w:style w:type="character" w:customStyle="1" w:styleId="4Char">
    <w:name w:val="标题 4 Char"/>
    <w:basedOn w:val="a0"/>
    <w:link w:val="4"/>
    <w:rsid w:val="00631247"/>
    <w:rPr>
      <w:rFonts w:ascii="Cambria" w:eastAsia="宋体" w:hAnsi="Cambria" w:cs="Times New Roman"/>
      <w:b/>
      <w:bCs/>
      <w:spacing w:val="5"/>
      <w:kern w:val="0"/>
      <w:sz w:val="24"/>
      <w:szCs w:val="24"/>
      <w:lang w:eastAsia="en-US"/>
    </w:rPr>
  </w:style>
  <w:style w:type="character" w:customStyle="1" w:styleId="5Char">
    <w:name w:val="标题 5 Char"/>
    <w:basedOn w:val="a0"/>
    <w:link w:val="5"/>
    <w:rsid w:val="00631247"/>
    <w:rPr>
      <w:rFonts w:ascii="Times New Roman" w:eastAsia="宋体" w:hAnsi="Times New Roman" w:cs="Times New Roman"/>
      <w:b/>
      <w:bCs/>
      <w:kern w:val="0"/>
      <w:sz w:val="28"/>
      <w:szCs w:val="28"/>
    </w:rPr>
  </w:style>
  <w:style w:type="character" w:customStyle="1" w:styleId="6Char">
    <w:name w:val="标题 6 Char"/>
    <w:basedOn w:val="a0"/>
    <w:link w:val="6"/>
    <w:rsid w:val="00631247"/>
    <w:rPr>
      <w:rFonts w:ascii="Cambria" w:eastAsia="宋体" w:hAnsi="Cambria" w:cs="Times New Roman"/>
      <w:b/>
      <w:bCs/>
      <w:color w:val="595959"/>
      <w:spacing w:val="5"/>
      <w:kern w:val="0"/>
      <w:sz w:val="22"/>
      <w:szCs w:val="20"/>
      <w:shd w:val="clear" w:color="auto" w:fill="FFFFFF"/>
      <w:lang w:eastAsia="en-US"/>
    </w:rPr>
  </w:style>
  <w:style w:type="character" w:customStyle="1" w:styleId="7Char">
    <w:name w:val="标题 7 Char"/>
    <w:aliases w:val="表图题 Char"/>
    <w:basedOn w:val="a0"/>
    <w:link w:val="7"/>
    <w:rsid w:val="00631247"/>
    <w:rPr>
      <w:rFonts w:ascii="Cambria" w:eastAsia="宋体" w:hAnsi="Cambria" w:cs="Times New Roman"/>
      <w:b/>
      <w:bCs/>
      <w:i/>
      <w:iCs/>
      <w:color w:val="5A5A5A"/>
      <w:kern w:val="0"/>
      <w:sz w:val="20"/>
      <w:szCs w:val="20"/>
      <w:lang w:eastAsia="en-US"/>
    </w:rPr>
  </w:style>
  <w:style w:type="character" w:customStyle="1" w:styleId="8Char">
    <w:name w:val="标题 8 Char"/>
    <w:basedOn w:val="a0"/>
    <w:link w:val="8"/>
    <w:rsid w:val="00631247"/>
    <w:rPr>
      <w:rFonts w:ascii="Cambria" w:eastAsia="宋体" w:hAnsi="Cambria" w:cs="Times New Roman"/>
      <w:b/>
      <w:bCs/>
      <w:color w:val="7F7F7F"/>
      <w:kern w:val="0"/>
      <w:sz w:val="20"/>
      <w:szCs w:val="20"/>
      <w:lang w:eastAsia="en-US"/>
    </w:rPr>
  </w:style>
  <w:style w:type="character" w:customStyle="1" w:styleId="9Char">
    <w:name w:val="标题 9 Char"/>
    <w:aliases w:val="表文 Char"/>
    <w:basedOn w:val="a0"/>
    <w:link w:val="9"/>
    <w:rsid w:val="00631247"/>
    <w:rPr>
      <w:rFonts w:ascii="Cambria" w:eastAsia="宋体" w:hAnsi="Cambria" w:cs="Times New Roman"/>
      <w:b/>
      <w:bCs/>
      <w:i/>
      <w:iCs/>
      <w:color w:val="7F7F7F"/>
      <w:kern w:val="0"/>
      <w:sz w:val="18"/>
      <w:szCs w:val="18"/>
      <w:lang w:eastAsia="en-US"/>
    </w:rPr>
  </w:style>
  <w:style w:type="paragraph" w:styleId="a8">
    <w:name w:val="Body Text"/>
    <w:basedOn w:val="a"/>
    <w:link w:val="Char2"/>
    <w:rsid w:val="00631247"/>
    <w:pPr>
      <w:jc w:val="center"/>
    </w:pPr>
    <w:rPr>
      <w:rFonts w:eastAsia="宋体"/>
      <w:sz w:val="44"/>
      <w:szCs w:val="20"/>
    </w:rPr>
  </w:style>
  <w:style w:type="character" w:customStyle="1" w:styleId="Char2">
    <w:name w:val="正文文本 Char"/>
    <w:basedOn w:val="a0"/>
    <w:link w:val="a8"/>
    <w:uiPriority w:val="99"/>
    <w:rsid w:val="00631247"/>
    <w:rPr>
      <w:rFonts w:ascii="Times New Roman" w:eastAsia="宋体" w:hAnsi="Times New Roman" w:cs="Times New Roman"/>
      <w:sz w:val="44"/>
      <w:szCs w:val="20"/>
    </w:rPr>
  </w:style>
  <w:style w:type="table" w:styleId="a9">
    <w:name w:val="Table Grid"/>
    <w:basedOn w:val="a1"/>
    <w:uiPriority w:val="59"/>
    <w:rsid w:val="006312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631247"/>
    <w:rPr>
      <w:color w:val="0000FF"/>
      <w:u w:val="single"/>
    </w:rPr>
  </w:style>
  <w:style w:type="paragraph" w:customStyle="1" w:styleId="ab">
    <w:uiPriority w:val="99"/>
    <w:unhideWhenUsed/>
    <w:rsid w:val="00631247"/>
    <w:pPr>
      <w:widowControl w:val="0"/>
      <w:jc w:val="both"/>
    </w:pPr>
    <w:rPr>
      <w:rFonts w:ascii="Times New Roman" w:eastAsia="仿宋_GB2312" w:hAnsi="Times New Roman" w:cs="Times New Roman"/>
      <w:sz w:val="32"/>
      <w:szCs w:val="24"/>
    </w:rPr>
  </w:style>
  <w:style w:type="paragraph" w:styleId="ac">
    <w:name w:val="annotation text"/>
    <w:basedOn w:val="a"/>
    <w:link w:val="Char3"/>
    <w:unhideWhenUsed/>
    <w:rsid w:val="00631247"/>
    <w:pPr>
      <w:widowControl/>
      <w:spacing w:line="280" w:lineRule="exact"/>
      <w:jc w:val="left"/>
    </w:pPr>
    <w:rPr>
      <w:rFonts w:eastAsia="宋体"/>
      <w:kern w:val="0"/>
      <w:sz w:val="20"/>
    </w:rPr>
  </w:style>
  <w:style w:type="character" w:customStyle="1" w:styleId="Char3">
    <w:name w:val="批注文字 Char"/>
    <w:basedOn w:val="a0"/>
    <w:link w:val="ac"/>
    <w:rsid w:val="00631247"/>
    <w:rPr>
      <w:rFonts w:ascii="Times New Roman" w:eastAsia="宋体" w:hAnsi="Times New Roman" w:cs="Times New Roman"/>
      <w:kern w:val="0"/>
      <w:sz w:val="20"/>
      <w:szCs w:val="24"/>
    </w:rPr>
  </w:style>
  <w:style w:type="paragraph" w:styleId="ad">
    <w:name w:val="Title"/>
    <w:basedOn w:val="a"/>
    <w:next w:val="a"/>
    <w:link w:val="Char20"/>
    <w:qFormat/>
    <w:rsid w:val="00631247"/>
    <w:pPr>
      <w:widowControl/>
      <w:spacing w:after="300" w:line="280" w:lineRule="exact"/>
      <w:jc w:val="left"/>
    </w:pPr>
    <w:rPr>
      <w:rFonts w:ascii="Cambria" w:eastAsia="宋体" w:hAnsi="Cambria"/>
      <w:smallCaps/>
      <w:kern w:val="0"/>
      <w:sz w:val="52"/>
      <w:szCs w:val="52"/>
      <w:lang w:eastAsia="en-US"/>
    </w:rPr>
  </w:style>
  <w:style w:type="character" w:customStyle="1" w:styleId="Char4">
    <w:name w:val="标题 Char"/>
    <w:basedOn w:val="a0"/>
    <w:link w:val="ad"/>
    <w:rsid w:val="00631247"/>
    <w:rPr>
      <w:rFonts w:asciiTheme="majorHAnsi" w:eastAsia="宋体" w:hAnsiTheme="majorHAnsi" w:cstheme="majorBidi"/>
      <w:b/>
      <w:bCs/>
      <w:sz w:val="32"/>
      <w:szCs w:val="32"/>
    </w:rPr>
  </w:style>
  <w:style w:type="paragraph" w:styleId="ae">
    <w:name w:val="Body Text Indent"/>
    <w:basedOn w:val="a"/>
    <w:link w:val="Char21"/>
    <w:unhideWhenUsed/>
    <w:rsid w:val="00631247"/>
    <w:pPr>
      <w:widowControl/>
      <w:spacing w:after="120" w:line="280" w:lineRule="exact"/>
      <w:ind w:leftChars="200" w:left="420"/>
      <w:jc w:val="left"/>
    </w:pPr>
    <w:rPr>
      <w:rFonts w:eastAsia="宋体"/>
      <w:kern w:val="0"/>
      <w:sz w:val="20"/>
      <w:szCs w:val="21"/>
    </w:rPr>
  </w:style>
  <w:style w:type="character" w:customStyle="1" w:styleId="Char5">
    <w:name w:val="正文文本缩进 Char"/>
    <w:basedOn w:val="a0"/>
    <w:link w:val="ae"/>
    <w:rsid w:val="00631247"/>
    <w:rPr>
      <w:rFonts w:ascii="Times New Roman" w:eastAsia="仿宋_GB2312" w:hAnsi="Times New Roman" w:cs="Times New Roman"/>
      <w:sz w:val="32"/>
      <w:szCs w:val="24"/>
    </w:rPr>
  </w:style>
  <w:style w:type="paragraph" w:styleId="af">
    <w:name w:val="Subtitle"/>
    <w:basedOn w:val="a"/>
    <w:next w:val="a"/>
    <w:link w:val="Char22"/>
    <w:qFormat/>
    <w:rsid w:val="00631247"/>
    <w:pPr>
      <w:widowControl/>
      <w:spacing w:before="240" w:after="60" w:line="312" w:lineRule="auto"/>
      <w:jc w:val="center"/>
      <w:outlineLvl w:val="1"/>
    </w:pPr>
    <w:rPr>
      <w:rFonts w:ascii="Cambria" w:eastAsia="宋体" w:hAnsi="Cambria"/>
      <w:b/>
      <w:bCs/>
      <w:kern w:val="28"/>
      <w:sz w:val="20"/>
      <w:szCs w:val="20"/>
    </w:rPr>
  </w:style>
  <w:style w:type="character" w:customStyle="1" w:styleId="Char6">
    <w:name w:val="副标题 Char"/>
    <w:basedOn w:val="a0"/>
    <w:link w:val="af"/>
    <w:rsid w:val="00631247"/>
    <w:rPr>
      <w:rFonts w:asciiTheme="majorHAnsi" w:eastAsia="宋体" w:hAnsiTheme="majorHAnsi" w:cstheme="majorBidi"/>
      <w:b/>
      <w:bCs/>
      <w:kern w:val="28"/>
      <w:sz w:val="32"/>
      <w:szCs w:val="32"/>
    </w:rPr>
  </w:style>
  <w:style w:type="paragraph" w:styleId="af0">
    <w:name w:val="Date"/>
    <w:basedOn w:val="a"/>
    <w:next w:val="a"/>
    <w:link w:val="Char23"/>
    <w:unhideWhenUsed/>
    <w:rsid w:val="00631247"/>
    <w:pPr>
      <w:widowControl/>
      <w:spacing w:line="280" w:lineRule="exact"/>
      <w:ind w:leftChars="2500" w:left="100"/>
      <w:jc w:val="left"/>
    </w:pPr>
    <w:rPr>
      <w:rFonts w:eastAsia="宋体"/>
      <w:kern w:val="0"/>
      <w:sz w:val="20"/>
      <w:szCs w:val="21"/>
    </w:rPr>
  </w:style>
  <w:style w:type="character" w:customStyle="1" w:styleId="Char7">
    <w:name w:val="日期 Char"/>
    <w:basedOn w:val="a0"/>
    <w:link w:val="af0"/>
    <w:rsid w:val="00631247"/>
    <w:rPr>
      <w:rFonts w:ascii="Times New Roman" w:eastAsia="仿宋_GB2312" w:hAnsi="Times New Roman" w:cs="Times New Roman"/>
      <w:sz w:val="32"/>
      <w:szCs w:val="24"/>
    </w:rPr>
  </w:style>
  <w:style w:type="paragraph" w:styleId="af1">
    <w:name w:val="Document Map"/>
    <w:basedOn w:val="a"/>
    <w:link w:val="Char8"/>
    <w:uiPriority w:val="99"/>
    <w:unhideWhenUsed/>
    <w:rsid w:val="00631247"/>
    <w:pPr>
      <w:widowControl/>
      <w:spacing w:line="280" w:lineRule="exact"/>
      <w:jc w:val="left"/>
    </w:pPr>
    <w:rPr>
      <w:rFonts w:ascii="宋体" w:eastAsia="宋体"/>
      <w:kern w:val="0"/>
      <w:sz w:val="18"/>
      <w:szCs w:val="18"/>
    </w:rPr>
  </w:style>
  <w:style w:type="character" w:customStyle="1" w:styleId="Char8">
    <w:name w:val="文档结构图 Char"/>
    <w:basedOn w:val="a0"/>
    <w:link w:val="af1"/>
    <w:uiPriority w:val="99"/>
    <w:rsid w:val="00631247"/>
    <w:rPr>
      <w:rFonts w:ascii="宋体" w:eastAsia="宋体" w:hAnsi="Times New Roman" w:cs="Times New Roman"/>
      <w:kern w:val="0"/>
      <w:sz w:val="18"/>
      <w:szCs w:val="18"/>
    </w:rPr>
  </w:style>
  <w:style w:type="paragraph" w:styleId="af2">
    <w:name w:val="Plain Text"/>
    <w:basedOn w:val="a"/>
    <w:link w:val="Char24"/>
    <w:unhideWhenUsed/>
    <w:rsid w:val="00631247"/>
    <w:pPr>
      <w:widowControl/>
      <w:spacing w:line="280" w:lineRule="exact"/>
      <w:jc w:val="left"/>
    </w:pPr>
    <w:rPr>
      <w:rFonts w:ascii="宋体" w:eastAsia="宋体" w:hAnsi="Courier New"/>
      <w:kern w:val="0"/>
      <w:sz w:val="20"/>
      <w:szCs w:val="21"/>
    </w:rPr>
  </w:style>
  <w:style w:type="character" w:customStyle="1" w:styleId="Char9">
    <w:name w:val="纯文本 Char"/>
    <w:basedOn w:val="a0"/>
    <w:link w:val="af2"/>
    <w:rsid w:val="00631247"/>
    <w:rPr>
      <w:rFonts w:ascii="宋体" w:eastAsia="宋体" w:hAnsi="Courier New" w:cs="Courier New"/>
      <w:szCs w:val="21"/>
    </w:rPr>
  </w:style>
  <w:style w:type="paragraph" w:styleId="af3">
    <w:name w:val="annotation subject"/>
    <w:basedOn w:val="ac"/>
    <w:next w:val="ac"/>
    <w:link w:val="Char25"/>
    <w:unhideWhenUsed/>
    <w:rsid w:val="00631247"/>
    <w:rPr>
      <w:rFonts w:ascii="Calibri" w:hAnsi="Calibri"/>
      <w:b/>
      <w:bCs/>
      <w:szCs w:val="21"/>
    </w:rPr>
  </w:style>
  <w:style w:type="character" w:customStyle="1" w:styleId="Chara">
    <w:name w:val="批注主题 Char"/>
    <w:basedOn w:val="Char3"/>
    <w:link w:val="af3"/>
    <w:rsid w:val="00631247"/>
    <w:rPr>
      <w:b/>
      <w:bCs/>
    </w:rPr>
  </w:style>
  <w:style w:type="character" w:customStyle="1" w:styleId="Charb">
    <w:name w:val="无间隔 Char"/>
    <w:link w:val="af4"/>
    <w:uiPriority w:val="99"/>
    <w:locked/>
    <w:rsid w:val="00631247"/>
    <w:rPr>
      <w:sz w:val="22"/>
    </w:rPr>
  </w:style>
  <w:style w:type="paragraph" w:styleId="af4">
    <w:name w:val="No Spacing"/>
    <w:link w:val="Charb"/>
    <w:uiPriority w:val="99"/>
    <w:qFormat/>
    <w:rsid w:val="00631247"/>
    <w:pPr>
      <w:spacing w:line="280" w:lineRule="exact"/>
    </w:pPr>
    <w:rPr>
      <w:sz w:val="22"/>
    </w:rPr>
  </w:style>
  <w:style w:type="paragraph" w:styleId="af5">
    <w:name w:val="Revision"/>
    <w:uiPriority w:val="99"/>
    <w:semiHidden/>
    <w:rsid w:val="00631247"/>
    <w:pPr>
      <w:spacing w:line="280" w:lineRule="exact"/>
    </w:pPr>
    <w:rPr>
      <w:rFonts w:ascii="Times New Roman" w:eastAsia="仿宋_GB2312" w:hAnsi="Times New Roman" w:cs="Times New Roman"/>
      <w:sz w:val="32"/>
      <w:szCs w:val="24"/>
    </w:rPr>
  </w:style>
  <w:style w:type="paragraph" w:styleId="af6">
    <w:name w:val="List Paragraph"/>
    <w:basedOn w:val="a"/>
    <w:uiPriority w:val="34"/>
    <w:qFormat/>
    <w:rsid w:val="00631247"/>
    <w:pPr>
      <w:widowControl/>
      <w:spacing w:line="280" w:lineRule="exact"/>
      <w:ind w:firstLineChars="200" w:firstLine="420"/>
      <w:jc w:val="left"/>
    </w:pPr>
    <w:rPr>
      <w:rFonts w:eastAsia="宋体"/>
      <w:sz w:val="21"/>
    </w:rPr>
  </w:style>
  <w:style w:type="paragraph" w:customStyle="1" w:styleId="Char10">
    <w:name w:val="Char1"/>
    <w:basedOn w:val="a"/>
    <w:uiPriority w:val="99"/>
    <w:rsid w:val="00631247"/>
    <w:pPr>
      <w:widowControl/>
      <w:spacing w:line="280" w:lineRule="exact"/>
      <w:jc w:val="left"/>
    </w:pPr>
    <w:rPr>
      <w:szCs w:val="20"/>
    </w:rPr>
  </w:style>
  <w:style w:type="paragraph" w:customStyle="1" w:styleId="Charc">
    <w:name w:val="Char"/>
    <w:basedOn w:val="a"/>
    <w:autoRedefine/>
    <w:rsid w:val="00631247"/>
    <w:pPr>
      <w:widowControl/>
      <w:spacing w:line="280" w:lineRule="exact"/>
      <w:jc w:val="left"/>
    </w:pPr>
    <w:rPr>
      <w:rFonts w:ascii="仿宋_GB2312"/>
      <w:b/>
      <w:szCs w:val="32"/>
    </w:rPr>
  </w:style>
  <w:style w:type="paragraph" w:customStyle="1" w:styleId="af7">
    <w:name w:val="字元 字元"/>
    <w:basedOn w:val="a"/>
    <w:rsid w:val="00631247"/>
    <w:pPr>
      <w:widowControl/>
      <w:spacing w:line="500" w:lineRule="atLeast"/>
      <w:ind w:firstLineChars="200" w:firstLine="200"/>
      <w:jc w:val="left"/>
    </w:pPr>
    <w:rPr>
      <w:rFonts w:ascii="仿宋_GB2312"/>
      <w:sz w:val="28"/>
      <w:szCs w:val="28"/>
    </w:rPr>
  </w:style>
  <w:style w:type="paragraph" w:customStyle="1" w:styleId="20">
    <w:name w:val="列出段落2"/>
    <w:basedOn w:val="a"/>
    <w:uiPriority w:val="99"/>
    <w:rsid w:val="00631247"/>
    <w:pPr>
      <w:widowControl/>
      <w:spacing w:line="280" w:lineRule="exact"/>
      <w:ind w:firstLineChars="200" w:firstLine="420"/>
      <w:jc w:val="left"/>
    </w:pPr>
    <w:rPr>
      <w:rFonts w:ascii="Calibri" w:eastAsia="宋体" w:hAnsi="Calibri"/>
      <w:sz w:val="21"/>
      <w:szCs w:val="22"/>
    </w:rPr>
  </w:style>
  <w:style w:type="paragraph" w:customStyle="1" w:styleId="11">
    <w:name w:val="列出段落1"/>
    <w:basedOn w:val="a"/>
    <w:qFormat/>
    <w:rsid w:val="00631247"/>
    <w:pPr>
      <w:widowControl/>
      <w:spacing w:line="280" w:lineRule="exact"/>
      <w:ind w:firstLineChars="200" w:firstLine="420"/>
      <w:jc w:val="left"/>
    </w:pPr>
    <w:rPr>
      <w:rFonts w:ascii="Calibri" w:eastAsia="宋体" w:hAnsi="Calibri"/>
      <w:sz w:val="21"/>
      <w:szCs w:val="22"/>
    </w:rPr>
  </w:style>
  <w:style w:type="paragraph" w:customStyle="1" w:styleId="CharCharCharCharCharChar">
    <w:name w:val="Char Char Char Char Char Char"/>
    <w:basedOn w:val="a"/>
    <w:autoRedefine/>
    <w:rsid w:val="00631247"/>
    <w:pPr>
      <w:widowControl/>
      <w:spacing w:line="280" w:lineRule="exact"/>
      <w:jc w:val="left"/>
    </w:pPr>
    <w:rPr>
      <w:rFonts w:ascii="仿宋_GB2312"/>
      <w:b/>
      <w:szCs w:val="32"/>
    </w:rPr>
  </w:style>
  <w:style w:type="character" w:customStyle="1" w:styleId="01Char1">
    <w:name w:val="正文01 Char1"/>
    <w:link w:val="01"/>
    <w:locked/>
    <w:rsid w:val="00631247"/>
    <w:rPr>
      <w:rFonts w:ascii="仿宋_GB2312" w:eastAsia="仿宋_GB2312"/>
      <w:color w:val="000000"/>
      <w:sz w:val="32"/>
      <w:szCs w:val="24"/>
    </w:rPr>
  </w:style>
  <w:style w:type="paragraph" w:customStyle="1" w:styleId="01">
    <w:name w:val="正文01"/>
    <w:basedOn w:val="a"/>
    <w:link w:val="01Char1"/>
    <w:rsid w:val="00631247"/>
    <w:pPr>
      <w:widowControl/>
      <w:adjustRightInd w:val="0"/>
      <w:snapToGrid w:val="0"/>
      <w:spacing w:line="560" w:lineRule="exact"/>
      <w:ind w:firstLineChars="200" w:firstLine="200"/>
      <w:jc w:val="left"/>
    </w:pPr>
    <w:rPr>
      <w:rFonts w:ascii="仿宋_GB2312" w:hAnsiTheme="minorHAnsi" w:cstheme="minorBidi"/>
      <w:color w:val="000000"/>
    </w:rPr>
  </w:style>
  <w:style w:type="paragraph" w:customStyle="1" w:styleId="font5">
    <w:name w:val="font5"/>
    <w:basedOn w:val="a"/>
    <w:rsid w:val="00631247"/>
    <w:pPr>
      <w:widowControl/>
      <w:spacing w:before="100" w:beforeAutospacing="1" w:after="100" w:afterAutospacing="1" w:line="280" w:lineRule="exact"/>
      <w:jc w:val="left"/>
    </w:pPr>
    <w:rPr>
      <w:rFonts w:ascii="宋体" w:eastAsia="宋体" w:hAnsi="宋体" w:cs="宋体"/>
      <w:kern w:val="0"/>
      <w:sz w:val="18"/>
      <w:szCs w:val="18"/>
    </w:rPr>
  </w:style>
  <w:style w:type="paragraph" w:customStyle="1" w:styleId="font6">
    <w:name w:val="font6"/>
    <w:basedOn w:val="a"/>
    <w:rsid w:val="00631247"/>
    <w:pPr>
      <w:widowControl/>
      <w:spacing w:before="100" w:beforeAutospacing="1" w:after="100" w:afterAutospacing="1" w:line="280" w:lineRule="exact"/>
      <w:jc w:val="left"/>
    </w:pPr>
    <w:rPr>
      <w:rFonts w:ascii="宋体" w:eastAsia="宋体" w:hAnsi="宋体" w:cs="宋体"/>
      <w:color w:val="000000"/>
      <w:kern w:val="0"/>
      <w:sz w:val="20"/>
      <w:szCs w:val="20"/>
    </w:rPr>
  </w:style>
  <w:style w:type="paragraph" w:customStyle="1" w:styleId="font7">
    <w:name w:val="font7"/>
    <w:basedOn w:val="a"/>
    <w:rsid w:val="00631247"/>
    <w:pPr>
      <w:widowControl/>
      <w:spacing w:before="100" w:beforeAutospacing="1" w:after="100" w:afterAutospacing="1" w:line="280" w:lineRule="exact"/>
      <w:jc w:val="left"/>
    </w:pPr>
    <w:rPr>
      <w:rFonts w:ascii="仿宋_GB2312" w:hAnsi="宋体" w:cs="宋体"/>
      <w:color w:val="000000"/>
      <w:kern w:val="0"/>
      <w:sz w:val="22"/>
      <w:szCs w:val="22"/>
    </w:rPr>
  </w:style>
  <w:style w:type="paragraph" w:customStyle="1" w:styleId="font8">
    <w:name w:val="font8"/>
    <w:basedOn w:val="a"/>
    <w:rsid w:val="00631247"/>
    <w:pPr>
      <w:widowControl/>
      <w:spacing w:before="100" w:beforeAutospacing="1" w:after="100" w:afterAutospacing="1" w:line="280" w:lineRule="exact"/>
      <w:jc w:val="left"/>
    </w:pPr>
    <w:rPr>
      <w:rFonts w:eastAsia="宋体"/>
      <w:color w:val="000000"/>
      <w:kern w:val="0"/>
      <w:sz w:val="22"/>
      <w:szCs w:val="22"/>
    </w:rPr>
  </w:style>
  <w:style w:type="paragraph" w:customStyle="1" w:styleId="xl63">
    <w:name w:val="xl63"/>
    <w:basedOn w:val="a"/>
    <w:rsid w:val="00631247"/>
    <w:pPr>
      <w:widowControl/>
      <w:spacing w:before="100" w:beforeAutospacing="1" w:after="100" w:afterAutospacing="1" w:line="280" w:lineRule="exact"/>
      <w:jc w:val="left"/>
    </w:pPr>
    <w:rPr>
      <w:rFonts w:ascii="宋体" w:eastAsia="宋体" w:hAnsi="宋体" w:cs="宋体"/>
      <w:kern w:val="0"/>
      <w:sz w:val="24"/>
    </w:rPr>
  </w:style>
  <w:style w:type="paragraph" w:customStyle="1" w:styleId="xl64">
    <w:name w:val="xl64"/>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center"/>
    </w:pPr>
    <w:rPr>
      <w:rFonts w:ascii="仿宋_GB2312" w:hAnsi="宋体" w:cs="宋体"/>
      <w:b/>
      <w:bCs/>
      <w:kern w:val="0"/>
      <w:sz w:val="24"/>
    </w:rPr>
  </w:style>
  <w:style w:type="paragraph" w:customStyle="1" w:styleId="xl65">
    <w:name w:val="xl65"/>
    <w:basedOn w:val="a"/>
    <w:rsid w:val="00631247"/>
    <w:pPr>
      <w:widowControl/>
      <w:spacing w:before="100" w:beforeAutospacing="1" w:after="100" w:afterAutospacing="1" w:line="280" w:lineRule="exact"/>
      <w:jc w:val="center"/>
    </w:pPr>
    <w:rPr>
      <w:rFonts w:ascii="宋体" w:eastAsia="宋体" w:hAnsi="宋体" w:cs="宋体"/>
      <w:kern w:val="0"/>
      <w:sz w:val="24"/>
    </w:rPr>
  </w:style>
  <w:style w:type="paragraph" w:customStyle="1" w:styleId="xl66">
    <w:name w:val="xl66"/>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center"/>
    </w:pPr>
    <w:rPr>
      <w:rFonts w:eastAsia="宋体"/>
      <w:kern w:val="0"/>
      <w:sz w:val="24"/>
    </w:rPr>
  </w:style>
  <w:style w:type="paragraph" w:customStyle="1" w:styleId="xl67">
    <w:name w:val="xl67"/>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left"/>
    </w:pPr>
    <w:rPr>
      <w:rFonts w:eastAsia="宋体"/>
      <w:kern w:val="0"/>
      <w:sz w:val="24"/>
    </w:rPr>
  </w:style>
  <w:style w:type="paragraph" w:customStyle="1" w:styleId="xl68">
    <w:name w:val="xl68"/>
    <w:basedOn w:val="a"/>
    <w:rsid w:val="00631247"/>
    <w:pPr>
      <w:widowControl/>
      <w:spacing w:before="100" w:beforeAutospacing="1" w:after="100" w:afterAutospacing="1" w:line="280" w:lineRule="exact"/>
      <w:jc w:val="left"/>
    </w:pPr>
    <w:rPr>
      <w:rFonts w:ascii="宋体" w:eastAsia="宋体" w:hAnsi="宋体" w:cs="宋体"/>
      <w:kern w:val="0"/>
      <w:sz w:val="24"/>
    </w:rPr>
  </w:style>
  <w:style w:type="paragraph" w:customStyle="1" w:styleId="xl69">
    <w:name w:val="xl69"/>
    <w:basedOn w:val="a"/>
    <w:rsid w:val="00631247"/>
    <w:pPr>
      <w:widowControl/>
      <w:pBdr>
        <w:bottom w:val="single" w:sz="4" w:space="0" w:color="auto"/>
      </w:pBdr>
      <w:spacing w:before="100" w:beforeAutospacing="1" w:after="100" w:afterAutospacing="1" w:line="280" w:lineRule="exact"/>
      <w:jc w:val="center"/>
    </w:pPr>
    <w:rPr>
      <w:rFonts w:ascii="宋体" w:eastAsia="宋体" w:hAnsi="宋体" w:cs="宋体"/>
      <w:b/>
      <w:bCs/>
      <w:kern w:val="0"/>
      <w:szCs w:val="32"/>
    </w:rPr>
  </w:style>
  <w:style w:type="paragraph" w:customStyle="1" w:styleId="af8">
    <w:name w:val="一级标题"/>
    <w:basedOn w:val="a"/>
    <w:link w:val="Chard"/>
    <w:rsid w:val="00631247"/>
    <w:pPr>
      <w:widowControl/>
      <w:adjustRightInd w:val="0"/>
      <w:snapToGrid w:val="0"/>
      <w:spacing w:line="280" w:lineRule="exact"/>
      <w:jc w:val="center"/>
      <w:outlineLvl w:val="0"/>
    </w:pPr>
    <w:rPr>
      <w:rFonts w:eastAsia="方正小标宋简体"/>
      <w:bCs/>
      <w:kern w:val="0"/>
      <w:sz w:val="36"/>
    </w:rPr>
  </w:style>
  <w:style w:type="character" w:customStyle="1" w:styleId="Chare">
    <w:name w:val="三级标题 Char"/>
    <w:link w:val="af9"/>
    <w:uiPriority w:val="99"/>
    <w:locked/>
    <w:rsid w:val="00631247"/>
    <w:rPr>
      <w:rFonts w:ascii="楷体_GB2312" w:eastAsia="楷体_GB2312" w:cs="宋体"/>
      <w:b/>
      <w:sz w:val="32"/>
    </w:rPr>
  </w:style>
  <w:style w:type="paragraph" w:customStyle="1" w:styleId="af9">
    <w:name w:val="三级标题"/>
    <w:basedOn w:val="3"/>
    <w:link w:val="Chare"/>
    <w:uiPriority w:val="99"/>
    <w:rsid w:val="00631247"/>
    <w:pPr>
      <w:snapToGrid w:val="0"/>
      <w:spacing w:before="0" w:after="0" w:line="560" w:lineRule="exact"/>
      <w:ind w:firstLineChars="200" w:firstLine="200"/>
    </w:pPr>
    <w:rPr>
      <w:rFonts w:ascii="楷体_GB2312" w:eastAsia="楷体_GB2312" w:hAnsiTheme="minorHAnsi" w:cs="宋体"/>
      <w:bCs w:val="0"/>
      <w:kern w:val="2"/>
      <w:szCs w:val="22"/>
    </w:rPr>
  </w:style>
  <w:style w:type="paragraph" w:customStyle="1" w:styleId="ParaCharCharCharChar">
    <w:name w:val="默认段落字体 Para Char Char Char Char"/>
    <w:basedOn w:val="a"/>
    <w:rsid w:val="00631247"/>
    <w:pPr>
      <w:widowControl/>
      <w:spacing w:line="360" w:lineRule="auto"/>
      <w:ind w:firstLineChars="200" w:firstLine="200"/>
      <w:jc w:val="left"/>
    </w:pPr>
    <w:rPr>
      <w:rFonts w:ascii="宋体" w:eastAsia="宋体" w:hAnsi="宋体" w:cs="宋体"/>
      <w:sz w:val="24"/>
    </w:rPr>
  </w:style>
  <w:style w:type="paragraph" w:customStyle="1" w:styleId="xl72">
    <w:name w:val="xl72"/>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left"/>
    </w:pPr>
    <w:rPr>
      <w:rFonts w:ascii="仿宋_GB2312" w:hAnsi="宋体" w:cs="宋体"/>
      <w:kern w:val="0"/>
      <w:sz w:val="20"/>
      <w:szCs w:val="20"/>
    </w:rPr>
  </w:style>
  <w:style w:type="paragraph" w:customStyle="1" w:styleId="12">
    <w:name w:val="无间隔1"/>
    <w:qFormat/>
    <w:rsid w:val="00631247"/>
    <w:pPr>
      <w:widowControl w:val="0"/>
      <w:spacing w:line="280" w:lineRule="exact"/>
      <w:jc w:val="both"/>
    </w:pPr>
    <w:rPr>
      <w:rFonts w:ascii="Times New Roman" w:eastAsia="仿宋_GB2312" w:hAnsi="Times New Roman" w:cs="Times New Roman"/>
      <w:sz w:val="32"/>
      <w:szCs w:val="24"/>
    </w:rPr>
  </w:style>
  <w:style w:type="paragraph" w:customStyle="1" w:styleId="xl70">
    <w:name w:val="xl70"/>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center"/>
    </w:pPr>
    <w:rPr>
      <w:rFonts w:ascii="仿宋_GB2312" w:hAnsi="宋体" w:cs="宋体"/>
      <w:b/>
      <w:bCs/>
      <w:kern w:val="0"/>
      <w:sz w:val="20"/>
      <w:szCs w:val="20"/>
    </w:rPr>
  </w:style>
  <w:style w:type="paragraph" w:customStyle="1" w:styleId="xl74">
    <w:name w:val="xl74"/>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center"/>
    </w:pPr>
    <w:rPr>
      <w:rFonts w:ascii="仿宋_GB2312" w:hAnsi="宋体" w:cs="宋体"/>
      <w:kern w:val="0"/>
      <w:sz w:val="20"/>
      <w:szCs w:val="20"/>
    </w:rPr>
  </w:style>
  <w:style w:type="paragraph" w:customStyle="1" w:styleId="p0">
    <w:name w:val="p0"/>
    <w:basedOn w:val="a"/>
    <w:rsid w:val="00631247"/>
    <w:pPr>
      <w:widowControl/>
      <w:spacing w:line="280" w:lineRule="exact"/>
      <w:jc w:val="left"/>
    </w:pPr>
    <w:rPr>
      <w:rFonts w:ascii="Calibri" w:hAnsi="Calibri" w:cs="宋体"/>
      <w:kern w:val="0"/>
      <w:szCs w:val="21"/>
    </w:rPr>
  </w:style>
  <w:style w:type="paragraph" w:customStyle="1" w:styleId="xl73">
    <w:name w:val="xl73"/>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left"/>
    </w:pPr>
    <w:rPr>
      <w:rFonts w:ascii="仿宋_GB2312" w:hAnsi="宋体" w:cs="宋体"/>
      <w:b/>
      <w:bCs/>
      <w:kern w:val="0"/>
      <w:sz w:val="20"/>
      <w:szCs w:val="20"/>
    </w:rPr>
  </w:style>
  <w:style w:type="paragraph" w:customStyle="1" w:styleId="xl71">
    <w:name w:val="xl71"/>
    <w:basedOn w:val="a"/>
    <w:rsid w:val="00631247"/>
    <w:pPr>
      <w:widowControl/>
      <w:pBdr>
        <w:top w:val="single" w:sz="4" w:space="0" w:color="auto"/>
        <w:left w:val="single" w:sz="4" w:space="0" w:color="auto"/>
        <w:bottom w:val="single" w:sz="4" w:space="0" w:color="auto"/>
        <w:right w:val="single" w:sz="4" w:space="0" w:color="auto"/>
      </w:pBdr>
      <w:spacing w:before="100" w:beforeAutospacing="1" w:after="100" w:afterAutospacing="1" w:line="280" w:lineRule="exact"/>
      <w:jc w:val="center"/>
    </w:pPr>
    <w:rPr>
      <w:rFonts w:eastAsia="宋体"/>
      <w:kern w:val="0"/>
      <w:sz w:val="20"/>
      <w:szCs w:val="20"/>
    </w:rPr>
  </w:style>
  <w:style w:type="paragraph" w:customStyle="1" w:styleId="GB2312241">
    <w:name w:val="样式 正文文本缩进 + (中文) 仿宋_GB2312 四号 行距: 固定值 24 磅1"/>
    <w:basedOn w:val="ae"/>
    <w:rsid w:val="00631247"/>
    <w:pPr>
      <w:spacing w:after="0" w:line="500" w:lineRule="exact"/>
      <w:ind w:leftChars="0" w:left="0" w:firstLineChars="200" w:firstLine="560"/>
    </w:pPr>
    <w:rPr>
      <w:rFonts w:eastAsia="仿宋_GB2312"/>
      <w:sz w:val="28"/>
      <w:szCs w:val="28"/>
    </w:rPr>
  </w:style>
  <w:style w:type="paragraph" w:customStyle="1" w:styleId="afa">
    <w:name w:val="二级标题"/>
    <w:basedOn w:val="a"/>
    <w:rsid w:val="00631247"/>
    <w:pPr>
      <w:widowControl/>
      <w:spacing w:line="560" w:lineRule="exact"/>
      <w:ind w:firstLineChars="200" w:firstLine="200"/>
      <w:jc w:val="left"/>
      <w:outlineLvl w:val="1"/>
    </w:pPr>
    <w:rPr>
      <w:rFonts w:eastAsia="黑体"/>
      <w:bCs/>
    </w:rPr>
  </w:style>
  <w:style w:type="paragraph" w:customStyle="1" w:styleId="afb">
    <w:name w:val="四级标题"/>
    <w:basedOn w:val="01"/>
    <w:rsid w:val="00631247"/>
    <w:rPr>
      <w:rFonts w:eastAsia="方正黑体简体"/>
    </w:rPr>
  </w:style>
  <w:style w:type="character" w:styleId="afc">
    <w:name w:val="annotation reference"/>
    <w:uiPriority w:val="99"/>
    <w:unhideWhenUsed/>
    <w:rsid w:val="00631247"/>
    <w:rPr>
      <w:sz w:val="21"/>
      <w:szCs w:val="21"/>
    </w:rPr>
  </w:style>
  <w:style w:type="character" w:customStyle="1" w:styleId="Char11">
    <w:name w:val="文档结构图 Char1"/>
    <w:locked/>
    <w:rsid w:val="00631247"/>
    <w:rPr>
      <w:rFonts w:ascii="Calibri" w:hAnsi="Calibri" w:cs="Calibri" w:hint="default"/>
      <w:sz w:val="21"/>
      <w:szCs w:val="21"/>
      <w:shd w:val="clear" w:color="auto" w:fill="000080"/>
    </w:rPr>
  </w:style>
  <w:style w:type="character" w:customStyle="1" w:styleId="Char12">
    <w:name w:val="纯文本 Char1"/>
    <w:locked/>
    <w:rsid w:val="00631247"/>
    <w:rPr>
      <w:rFonts w:ascii="宋体" w:eastAsia="宋体" w:hAnsi="Courier New" w:cs="宋体" w:hint="eastAsia"/>
      <w:sz w:val="21"/>
      <w:szCs w:val="21"/>
    </w:rPr>
  </w:style>
  <w:style w:type="character" w:customStyle="1" w:styleId="13">
    <w:name w:val="不明显强调1"/>
    <w:qFormat/>
    <w:rsid w:val="00631247"/>
    <w:rPr>
      <w:i/>
      <w:iCs/>
      <w:color w:val="808080"/>
    </w:rPr>
  </w:style>
  <w:style w:type="character" w:customStyle="1" w:styleId="Char13">
    <w:name w:val="批注文字 Char1"/>
    <w:locked/>
    <w:rsid w:val="00631247"/>
    <w:rPr>
      <w:rFonts w:ascii="仿宋_GB2312" w:eastAsia="仿宋_GB2312" w:hAnsi="Calibri" w:cs="仿宋_GB2312" w:hint="eastAsia"/>
      <w:kern w:val="2"/>
      <w:sz w:val="32"/>
      <w:szCs w:val="32"/>
    </w:rPr>
  </w:style>
  <w:style w:type="character" w:customStyle="1" w:styleId="Char14">
    <w:name w:val="批注主题 Char1"/>
    <w:locked/>
    <w:rsid w:val="00631247"/>
    <w:rPr>
      <w:rFonts w:ascii="Calibri" w:hAnsi="Calibri" w:cs="Calibri" w:hint="default"/>
      <w:b/>
      <w:bCs/>
      <w:sz w:val="21"/>
      <w:szCs w:val="21"/>
    </w:rPr>
  </w:style>
  <w:style w:type="character" w:customStyle="1" w:styleId="Char15">
    <w:name w:val="正文文本 Char1"/>
    <w:locked/>
    <w:rsid w:val="00631247"/>
    <w:rPr>
      <w:kern w:val="2"/>
      <w:sz w:val="44"/>
    </w:rPr>
  </w:style>
  <w:style w:type="character" w:customStyle="1" w:styleId="Char16">
    <w:name w:val="正文文本缩进 Char1"/>
    <w:locked/>
    <w:rsid w:val="00631247"/>
    <w:rPr>
      <w:sz w:val="21"/>
      <w:szCs w:val="21"/>
    </w:rPr>
  </w:style>
  <w:style w:type="character" w:customStyle="1" w:styleId="Char17">
    <w:name w:val="日期 Char1"/>
    <w:locked/>
    <w:rsid w:val="00631247"/>
    <w:rPr>
      <w:sz w:val="21"/>
      <w:szCs w:val="21"/>
    </w:rPr>
  </w:style>
  <w:style w:type="character" w:customStyle="1" w:styleId="Char18">
    <w:name w:val="批注框文本 Char1"/>
    <w:uiPriority w:val="99"/>
    <w:locked/>
    <w:rsid w:val="00631247"/>
    <w:rPr>
      <w:rFonts w:ascii="仿宋_GB2312" w:eastAsia="仿宋_GB2312" w:hAnsi="Calibri" w:cs="仿宋_GB2312" w:hint="eastAsia"/>
      <w:sz w:val="18"/>
      <w:szCs w:val="18"/>
    </w:rPr>
  </w:style>
  <w:style w:type="character" w:customStyle="1" w:styleId="Char19">
    <w:name w:val="副标题 Char1"/>
    <w:locked/>
    <w:rsid w:val="00631247"/>
    <w:rPr>
      <w:rFonts w:ascii="Cambria" w:hAnsi="Cambria" w:cs="Cambria" w:hint="default"/>
      <w:b/>
      <w:bCs/>
      <w:kern w:val="28"/>
    </w:rPr>
  </w:style>
  <w:style w:type="character" w:customStyle="1" w:styleId="Char1a">
    <w:name w:val="标题 Char1"/>
    <w:locked/>
    <w:rsid w:val="00631247"/>
    <w:rPr>
      <w:rFonts w:ascii="Cambria" w:hAnsi="Cambria" w:cs="Cambria" w:hint="default"/>
      <w:smallCaps/>
      <w:sz w:val="52"/>
      <w:szCs w:val="52"/>
      <w:lang w:eastAsia="en-US"/>
    </w:rPr>
  </w:style>
  <w:style w:type="character" w:customStyle="1" w:styleId="Char26">
    <w:name w:val="批注框文本 Char2"/>
    <w:rsid w:val="00631247"/>
    <w:rPr>
      <w:rFonts w:ascii="仿宋_GB2312" w:eastAsia="仿宋_GB2312" w:hAnsi="Calibri" w:cs="仿宋_GB2312" w:hint="eastAsia"/>
      <w:kern w:val="0"/>
      <w:sz w:val="18"/>
      <w:szCs w:val="18"/>
    </w:rPr>
  </w:style>
  <w:style w:type="character" w:customStyle="1" w:styleId="Char23">
    <w:name w:val="日期 Char2"/>
    <w:link w:val="af0"/>
    <w:locked/>
    <w:rsid w:val="00631247"/>
    <w:rPr>
      <w:rFonts w:ascii="Times New Roman" w:eastAsia="宋体" w:hAnsi="Times New Roman" w:cs="Times New Roman"/>
      <w:kern w:val="0"/>
      <w:sz w:val="20"/>
      <w:szCs w:val="21"/>
    </w:rPr>
  </w:style>
  <w:style w:type="character" w:customStyle="1" w:styleId="Char27">
    <w:name w:val="批注文字 Char2"/>
    <w:rsid w:val="00631247"/>
    <w:rPr>
      <w:rFonts w:ascii="仿宋_GB2312" w:eastAsia="仿宋_GB2312" w:hint="eastAsia"/>
      <w:kern w:val="2"/>
      <w:sz w:val="32"/>
      <w:szCs w:val="24"/>
    </w:rPr>
  </w:style>
  <w:style w:type="character" w:customStyle="1" w:styleId="Char25">
    <w:name w:val="批注主题 Char2"/>
    <w:link w:val="af3"/>
    <w:locked/>
    <w:rsid w:val="00631247"/>
    <w:rPr>
      <w:rFonts w:ascii="Calibri" w:eastAsia="宋体" w:hAnsi="Calibri" w:cs="Times New Roman"/>
      <w:b/>
      <w:bCs/>
      <w:kern w:val="0"/>
      <w:sz w:val="20"/>
      <w:szCs w:val="21"/>
    </w:rPr>
  </w:style>
  <w:style w:type="character" w:customStyle="1" w:styleId="Char21">
    <w:name w:val="正文文本缩进 Char2"/>
    <w:link w:val="ae"/>
    <w:locked/>
    <w:rsid w:val="00631247"/>
    <w:rPr>
      <w:rFonts w:ascii="Times New Roman" w:eastAsia="宋体" w:hAnsi="Times New Roman" w:cs="Times New Roman"/>
      <w:kern w:val="0"/>
      <w:sz w:val="20"/>
      <w:szCs w:val="21"/>
    </w:rPr>
  </w:style>
  <w:style w:type="character" w:customStyle="1" w:styleId="Char20">
    <w:name w:val="标题 Char2"/>
    <w:link w:val="ad"/>
    <w:locked/>
    <w:rsid w:val="00631247"/>
    <w:rPr>
      <w:rFonts w:ascii="Cambria" w:eastAsia="宋体" w:hAnsi="Cambria" w:cs="Times New Roman"/>
      <w:smallCaps/>
      <w:kern w:val="0"/>
      <w:sz w:val="52"/>
      <w:szCs w:val="52"/>
      <w:lang w:eastAsia="en-US"/>
    </w:rPr>
  </w:style>
  <w:style w:type="character" w:customStyle="1" w:styleId="Char28">
    <w:name w:val="正文文本 Char2"/>
    <w:rsid w:val="00631247"/>
    <w:rPr>
      <w:kern w:val="2"/>
      <w:sz w:val="44"/>
    </w:rPr>
  </w:style>
  <w:style w:type="character" w:customStyle="1" w:styleId="Char29">
    <w:name w:val="文档结构图 Char2"/>
    <w:rsid w:val="00631247"/>
    <w:rPr>
      <w:rFonts w:ascii="Calibri" w:hAnsi="Calibri" w:cs="Calibri" w:hint="default"/>
      <w:sz w:val="21"/>
      <w:szCs w:val="21"/>
      <w:shd w:val="clear" w:color="auto" w:fill="000080"/>
    </w:rPr>
  </w:style>
  <w:style w:type="character" w:customStyle="1" w:styleId="Char24">
    <w:name w:val="纯文本 Char2"/>
    <w:link w:val="af2"/>
    <w:locked/>
    <w:rsid w:val="00631247"/>
    <w:rPr>
      <w:rFonts w:ascii="宋体" w:eastAsia="宋体" w:hAnsi="Courier New" w:cs="Times New Roman"/>
      <w:kern w:val="0"/>
      <w:sz w:val="20"/>
      <w:szCs w:val="21"/>
    </w:rPr>
  </w:style>
  <w:style w:type="character" w:customStyle="1" w:styleId="Char22">
    <w:name w:val="副标题 Char2"/>
    <w:link w:val="af"/>
    <w:locked/>
    <w:rsid w:val="00631247"/>
    <w:rPr>
      <w:rFonts w:ascii="Cambria" w:eastAsia="宋体" w:hAnsi="Cambria" w:cs="Times New Roman"/>
      <w:b/>
      <w:bCs/>
      <w:kern w:val="28"/>
      <w:sz w:val="20"/>
      <w:szCs w:val="20"/>
    </w:rPr>
  </w:style>
  <w:style w:type="table" w:customStyle="1" w:styleId="14">
    <w:name w:val="网格型1"/>
    <w:basedOn w:val="a1"/>
    <w:uiPriority w:val="99"/>
    <w:rsid w:val="0063124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0"/>
    <w:uiPriority w:val="99"/>
    <w:semiHidden/>
    <w:unhideWhenUsed/>
    <w:rsid w:val="00631247"/>
    <w:rPr>
      <w:color w:val="800080" w:themeColor="followedHyperlink"/>
      <w:u w:val="single"/>
    </w:rPr>
  </w:style>
  <w:style w:type="numbering" w:customStyle="1" w:styleId="15">
    <w:name w:val="无列表1"/>
    <w:next w:val="a2"/>
    <w:uiPriority w:val="99"/>
    <w:semiHidden/>
    <w:unhideWhenUsed/>
    <w:rsid w:val="00B40D80"/>
  </w:style>
  <w:style w:type="paragraph" w:customStyle="1" w:styleId="afe">
    <w:uiPriority w:val="99"/>
    <w:unhideWhenUsed/>
    <w:rsid w:val="00F1012D"/>
    <w:pPr>
      <w:widowControl w:val="0"/>
      <w:jc w:val="both"/>
    </w:pPr>
    <w:rPr>
      <w:rFonts w:ascii="Times New Roman" w:eastAsia="仿宋_GB2312" w:hAnsi="Times New Roman" w:cs="Times New Roman"/>
      <w:sz w:val="32"/>
      <w:szCs w:val="24"/>
    </w:rPr>
  </w:style>
  <w:style w:type="paragraph" w:customStyle="1" w:styleId="aff">
    <w:uiPriority w:val="99"/>
    <w:unhideWhenUsed/>
    <w:rsid w:val="00CC4F2C"/>
    <w:pPr>
      <w:widowControl w:val="0"/>
      <w:jc w:val="both"/>
    </w:pPr>
    <w:rPr>
      <w:rFonts w:ascii="Times New Roman" w:eastAsia="仿宋_GB2312" w:hAnsi="Times New Roman" w:cs="Times New Roman"/>
      <w:sz w:val="32"/>
      <w:szCs w:val="24"/>
    </w:rPr>
  </w:style>
  <w:style w:type="paragraph" w:customStyle="1" w:styleId="CharCharCharChar">
    <w:name w:val="Char Char Char Char"/>
    <w:basedOn w:val="a"/>
    <w:uiPriority w:val="99"/>
    <w:rsid w:val="00CC4F2C"/>
    <w:pPr>
      <w:spacing w:beforeLines="20" w:line="440" w:lineRule="atLeast"/>
      <w:ind w:firstLineChars="200" w:firstLine="200"/>
    </w:pPr>
    <w:rPr>
      <w:rFonts w:eastAsia="宋体"/>
      <w:sz w:val="21"/>
      <w:szCs w:val="20"/>
    </w:rPr>
  </w:style>
  <w:style w:type="character" w:styleId="aff0">
    <w:name w:val="Strong"/>
    <w:uiPriority w:val="22"/>
    <w:qFormat/>
    <w:rsid w:val="00A23FB1"/>
    <w:rPr>
      <w:b/>
      <w:bCs/>
    </w:rPr>
  </w:style>
  <w:style w:type="numbering" w:customStyle="1" w:styleId="110">
    <w:name w:val="无列表11"/>
    <w:next w:val="a2"/>
    <w:uiPriority w:val="99"/>
    <w:semiHidden/>
    <w:rsid w:val="000C5C3D"/>
  </w:style>
  <w:style w:type="numbering" w:customStyle="1" w:styleId="111">
    <w:name w:val="无列表111"/>
    <w:next w:val="a2"/>
    <w:semiHidden/>
    <w:unhideWhenUsed/>
    <w:rsid w:val="000C5C3D"/>
  </w:style>
  <w:style w:type="character" w:styleId="aff1">
    <w:name w:val="Emphasis"/>
    <w:uiPriority w:val="20"/>
    <w:qFormat/>
    <w:rsid w:val="00950F99"/>
    <w:rPr>
      <w:i w:val="0"/>
      <w:iCs w:val="0"/>
      <w:color w:val="CC0000"/>
    </w:rPr>
  </w:style>
  <w:style w:type="character" w:customStyle="1" w:styleId="BodyTextChar">
    <w:name w:val="Body Text Char"/>
    <w:rsid w:val="00950F99"/>
  </w:style>
  <w:style w:type="paragraph" w:styleId="aff2">
    <w:name w:val="Normal (Web)"/>
    <w:basedOn w:val="a"/>
    <w:uiPriority w:val="99"/>
    <w:rsid w:val="00950F99"/>
    <w:pPr>
      <w:widowControl/>
      <w:spacing w:before="100" w:beforeAutospacing="1" w:after="100" w:afterAutospacing="1"/>
      <w:jc w:val="left"/>
    </w:pPr>
    <w:rPr>
      <w:rFonts w:ascii="Arial Unicode MS" w:eastAsia="Times New Roman" w:hAnsi="Arial Unicode MS"/>
      <w:color w:val="000000"/>
      <w:kern w:val="0"/>
      <w:sz w:val="24"/>
    </w:rPr>
  </w:style>
  <w:style w:type="character" w:customStyle="1" w:styleId="Char1b">
    <w:name w:val="页眉 Char1"/>
    <w:rsid w:val="00950F99"/>
    <w:rPr>
      <w:rFonts w:cs="黑体"/>
      <w:kern w:val="2"/>
      <w:sz w:val="18"/>
      <w:szCs w:val="18"/>
    </w:rPr>
  </w:style>
  <w:style w:type="character" w:customStyle="1" w:styleId="Char1c">
    <w:name w:val="页脚 Char1"/>
    <w:rsid w:val="00950F99"/>
    <w:rPr>
      <w:rFonts w:cs="黑体"/>
      <w:kern w:val="2"/>
      <w:sz w:val="18"/>
      <w:szCs w:val="18"/>
    </w:rPr>
  </w:style>
  <w:style w:type="paragraph" w:customStyle="1" w:styleId="16">
    <w:name w:val="纯文本1"/>
    <w:basedOn w:val="a"/>
    <w:rsid w:val="00950F99"/>
    <w:rPr>
      <w:rFonts w:ascii="宋体" w:eastAsia="宋体" w:hAnsi="Courier New" w:cs="黑体"/>
      <w:sz w:val="21"/>
      <w:szCs w:val="21"/>
    </w:rPr>
  </w:style>
  <w:style w:type="paragraph" w:customStyle="1" w:styleId="xl229">
    <w:name w:val="xl229"/>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225">
    <w:name w:val="xl225"/>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eastAsia="宋体"/>
      <w:color w:val="000000"/>
      <w:kern w:val="0"/>
      <w:sz w:val="20"/>
      <w:szCs w:val="20"/>
    </w:rPr>
  </w:style>
  <w:style w:type="paragraph" w:customStyle="1" w:styleId="xl221">
    <w:name w:val="xl221"/>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17">
    <w:name w:val="xl217"/>
    <w:basedOn w:val="a"/>
    <w:rsid w:val="00950F99"/>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226">
    <w:name w:val="xl226"/>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222">
    <w:name w:val="xl222"/>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218">
    <w:name w:val="xl218"/>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0">
    <w:name w:val="列出段落3"/>
    <w:basedOn w:val="a"/>
    <w:uiPriority w:val="99"/>
    <w:qFormat/>
    <w:rsid w:val="00950F99"/>
    <w:pPr>
      <w:ind w:firstLineChars="200" w:firstLine="420"/>
    </w:pPr>
    <w:rPr>
      <w:rFonts w:ascii="Calibri" w:eastAsia="宋体" w:hAnsi="Calibri"/>
      <w:sz w:val="21"/>
      <w:szCs w:val="22"/>
    </w:rPr>
  </w:style>
  <w:style w:type="paragraph" w:customStyle="1" w:styleId="xl227">
    <w:name w:val="xl227"/>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23">
    <w:name w:val="xl223"/>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219">
    <w:name w:val="xl219"/>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28">
    <w:name w:val="xl228"/>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24">
    <w:name w:val="xl224"/>
    <w:basedOn w:val="a"/>
    <w:rsid w:val="00950F99"/>
    <w:pPr>
      <w:widowControl/>
      <w:pBdr>
        <w:top w:val="single" w:sz="4" w:space="0" w:color="00FF00"/>
        <w:left w:val="single" w:sz="4" w:space="0" w:color="00FF00"/>
        <w:bottom w:val="single" w:sz="4" w:space="0" w:color="00FF00"/>
        <w:right w:val="single" w:sz="4" w:space="0" w:color="00FF00"/>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220">
    <w:name w:val="xl220"/>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16">
    <w:name w:val="xl216"/>
    <w:basedOn w:val="a"/>
    <w:rsid w:val="00950F99"/>
    <w:pPr>
      <w:widowControl/>
      <w:spacing w:before="100" w:beforeAutospacing="1" w:after="100" w:afterAutospacing="1"/>
      <w:jc w:val="left"/>
    </w:pPr>
    <w:rPr>
      <w:rFonts w:ascii="宋体" w:eastAsia="宋体" w:hAnsi="宋体" w:cs="宋体"/>
      <w:color w:val="FF0000"/>
      <w:kern w:val="0"/>
      <w:sz w:val="24"/>
    </w:rPr>
  </w:style>
  <w:style w:type="paragraph" w:customStyle="1" w:styleId="xl230">
    <w:name w:val="xl230"/>
    <w:basedOn w:val="a"/>
    <w:rsid w:val="00950F99"/>
    <w:pPr>
      <w:widowControl/>
      <w:pBdr>
        <w:top w:val="single" w:sz="4" w:space="0" w:color="4F81BD"/>
        <w:left w:val="single" w:sz="4" w:space="0" w:color="4F81BD"/>
        <w:bottom w:val="single" w:sz="4" w:space="0" w:color="4F81BD"/>
        <w:right w:val="single" w:sz="4" w:space="0" w:color="4F81BD"/>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Default">
    <w:name w:val="Default"/>
    <w:rsid w:val="00950F99"/>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CharCharChar1">
    <w:name w:val="Char Char Char Char1"/>
    <w:basedOn w:val="a"/>
    <w:uiPriority w:val="99"/>
    <w:rsid w:val="00950F99"/>
    <w:rPr>
      <w:rFonts w:eastAsia="宋体"/>
      <w:sz w:val="21"/>
    </w:rPr>
  </w:style>
  <w:style w:type="paragraph" w:customStyle="1" w:styleId="Char80">
    <w:name w:val="Char8"/>
    <w:basedOn w:val="a"/>
    <w:rsid w:val="00950F99"/>
    <w:pPr>
      <w:tabs>
        <w:tab w:val="left" w:pos="840"/>
      </w:tabs>
      <w:ind w:left="840" w:hanging="420"/>
    </w:pPr>
    <w:rPr>
      <w:rFonts w:eastAsia="宋体"/>
      <w:sz w:val="28"/>
      <w:szCs w:val="20"/>
    </w:rPr>
  </w:style>
  <w:style w:type="paragraph" w:customStyle="1" w:styleId="17">
    <w:name w:val="页脚1"/>
    <w:basedOn w:val="a"/>
    <w:rsid w:val="00950F99"/>
    <w:pPr>
      <w:tabs>
        <w:tab w:val="center" w:pos="4153"/>
        <w:tab w:val="right" w:pos="8306"/>
      </w:tabs>
      <w:snapToGrid w:val="0"/>
      <w:jc w:val="left"/>
    </w:pPr>
    <w:rPr>
      <w:rFonts w:ascii="Calibri" w:eastAsia="宋体" w:hAnsi="Calibri"/>
      <w:sz w:val="1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950F99"/>
    <w:pPr>
      <w:spacing w:line="360" w:lineRule="auto"/>
      <w:ind w:firstLineChars="200" w:firstLine="200"/>
    </w:pPr>
  </w:style>
  <w:style w:type="paragraph" w:customStyle="1" w:styleId="aff3">
    <w:uiPriority w:val="99"/>
    <w:unhideWhenUsed/>
    <w:rsid w:val="00D65F2B"/>
    <w:pPr>
      <w:widowControl w:val="0"/>
      <w:jc w:val="both"/>
    </w:pPr>
    <w:rPr>
      <w:rFonts w:ascii="Times New Roman" w:eastAsia="仿宋_GB2312" w:hAnsi="Times New Roman" w:cs="Times New Roman"/>
      <w:sz w:val="32"/>
      <w:szCs w:val="24"/>
    </w:rPr>
  </w:style>
  <w:style w:type="character" w:customStyle="1" w:styleId="01CharChar">
    <w:name w:val="正文01 Char Char"/>
    <w:rsid w:val="00B806C3"/>
    <w:rPr>
      <w:rFonts w:eastAsia="仿宋_GB2312"/>
      <w:snapToGrid/>
      <w:color w:val="000000"/>
      <w:sz w:val="32"/>
      <w:szCs w:val="24"/>
    </w:rPr>
  </w:style>
  <w:style w:type="character" w:styleId="aff4">
    <w:name w:val="Placeholder Text"/>
    <w:uiPriority w:val="99"/>
    <w:rsid w:val="00B806C3"/>
    <w:rPr>
      <w:color w:val="808080"/>
    </w:rPr>
  </w:style>
  <w:style w:type="paragraph" w:customStyle="1" w:styleId="charf">
    <w:name w:val="char"/>
    <w:basedOn w:val="a"/>
    <w:autoRedefine/>
    <w:uiPriority w:val="99"/>
    <w:rsid w:val="00B806C3"/>
    <w:pPr>
      <w:spacing w:line="400" w:lineRule="exact"/>
      <w:jc w:val="center"/>
    </w:pPr>
    <w:rPr>
      <w:rFonts w:ascii="黑体" w:eastAsia="黑体" w:hAnsi="宋体" w:cs="黑体"/>
      <w:color w:val="000000"/>
      <w:spacing w:val="4"/>
      <w:kern w:val="0"/>
      <w:sz w:val="24"/>
    </w:rPr>
  </w:style>
  <w:style w:type="paragraph" w:customStyle="1" w:styleId="18">
    <w:name w:val="1"/>
    <w:basedOn w:val="1"/>
    <w:uiPriority w:val="99"/>
    <w:rsid w:val="00B806C3"/>
    <w:pPr>
      <w:widowControl w:val="0"/>
      <w:snapToGrid w:val="0"/>
      <w:spacing w:before="240" w:after="240" w:line="348" w:lineRule="auto"/>
      <w:ind w:firstLineChars="200" w:firstLine="200"/>
      <w:jc w:val="both"/>
    </w:pPr>
    <w:rPr>
      <w:rFonts w:eastAsia="宋体"/>
      <w:b/>
      <w:bCs/>
      <w:sz w:val="44"/>
      <w:szCs w:val="44"/>
    </w:rPr>
  </w:style>
  <w:style w:type="paragraph" w:styleId="TOC">
    <w:name w:val="TOC Heading"/>
    <w:basedOn w:val="1"/>
    <w:next w:val="a"/>
    <w:uiPriority w:val="39"/>
    <w:qFormat/>
    <w:rsid w:val="00B806C3"/>
    <w:pPr>
      <w:spacing w:before="480" w:line="276" w:lineRule="auto"/>
      <w:ind w:firstLine="0"/>
      <w:outlineLvl w:val="9"/>
    </w:pPr>
    <w:rPr>
      <w:rFonts w:ascii="Cambria" w:eastAsia="宋体" w:hAnsi="Cambria"/>
      <w:b/>
      <w:bCs/>
      <w:color w:val="365F91"/>
      <w:kern w:val="0"/>
    </w:rPr>
  </w:style>
  <w:style w:type="paragraph" w:styleId="21">
    <w:name w:val="toc 2"/>
    <w:basedOn w:val="a"/>
    <w:next w:val="a"/>
    <w:autoRedefine/>
    <w:uiPriority w:val="39"/>
    <w:unhideWhenUsed/>
    <w:qFormat/>
    <w:rsid w:val="00B806C3"/>
    <w:pPr>
      <w:widowControl/>
      <w:spacing w:after="100" w:line="276" w:lineRule="auto"/>
      <w:ind w:left="220"/>
      <w:jc w:val="left"/>
    </w:pPr>
    <w:rPr>
      <w:rFonts w:ascii="Calibri" w:eastAsia="宋体" w:hAnsi="Calibri"/>
      <w:kern w:val="0"/>
      <w:sz w:val="22"/>
      <w:szCs w:val="22"/>
    </w:rPr>
  </w:style>
  <w:style w:type="paragraph" w:styleId="19">
    <w:name w:val="toc 1"/>
    <w:basedOn w:val="a"/>
    <w:next w:val="a"/>
    <w:link w:val="1Char0"/>
    <w:autoRedefine/>
    <w:uiPriority w:val="39"/>
    <w:unhideWhenUsed/>
    <w:qFormat/>
    <w:rsid w:val="00B806C3"/>
    <w:pPr>
      <w:widowControl/>
      <w:tabs>
        <w:tab w:val="right" w:leader="dot" w:pos="9629"/>
      </w:tabs>
      <w:spacing w:after="100" w:line="276" w:lineRule="auto"/>
      <w:jc w:val="left"/>
    </w:pPr>
    <w:rPr>
      <w:rFonts w:ascii="Calibri" w:eastAsia="宋体" w:hAnsi="Calibri"/>
      <w:kern w:val="0"/>
      <w:sz w:val="22"/>
      <w:szCs w:val="22"/>
    </w:rPr>
  </w:style>
  <w:style w:type="paragraph" w:styleId="31">
    <w:name w:val="toc 3"/>
    <w:basedOn w:val="a"/>
    <w:next w:val="a"/>
    <w:autoRedefine/>
    <w:uiPriority w:val="39"/>
    <w:unhideWhenUsed/>
    <w:qFormat/>
    <w:rsid w:val="00B806C3"/>
    <w:pPr>
      <w:widowControl/>
      <w:tabs>
        <w:tab w:val="left" w:pos="0"/>
        <w:tab w:val="right" w:leader="dot" w:pos="9629"/>
      </w:tabs>
      <w:spacing w:after="100" w:line="276" w:lineRule="auto"/>
      <w:jc w:val="center"/>
    </w:pPr>
    <w:rPr>
      <w:rFonts w:ascii="Calibri" w:eastAsia="宋体" w:hAnsi="Calibri"/>
      <w:kern w:val="0"/>
      <w:sz w:val="22"/>
      <w:szCs w:val="22"/>
    </w:rPr>
  </w:style>
  <w:style w:type="character" w:customStyle="1" w:styleId="font13zlin1">
    <w:name w:val="font13zlin1"/>
    <w:uiPriority w:val="99"/>
    <w:rsid w:val="00B806C3"/>
    <w:rPr>
      <w:rFonts w:ascii="Arial" w:hAnsi="Arial" w:cs="Arial" w:hint="default"/>
      <w:color w:val="003366"/>
      <w:sz w:val="20"/>
      <w:szCs w:val="20"/>
    </w:rPr>
  </w:style>
  <w:style w:type="paragraph" w:customStyle="1" w:styleId="2-LQ">
    <w:name w:val="2级标题-LQ"/>
    <w:basedOn w:val="a"/>
    <w:link w:val="2-LQChar"/>
    <w:uiPriority w:val="99"/>
    <w:rsid w:val="00B806C3"/>
    <w:pPr>
      <w:spacing w:beforeLines="50" w:afterLines="50" w:line="360" w:lineRule="auto"/>
      <w:ind w:firstLineChars="200" w:firstLine="482"/>
      <w:outlineLvl w:val="1"/>
    </w:pPr>
    <w:rPr>
      <w:rFonts w:eastAsia="宋体" w:hAnsi="Calibri"/>
      <w:b/>
      <w:sz w:val="24"/>
    </w:rPr>
  </w:style>
  <w:style w:type="character" w:customStyle="1" w:styleId="2-LQChar">
    <w:name w:val="2级标题-LQ Char"/>
    <w:link w:val="2-LQ"/>
    <w:uiPriority w:val="99"/>
    <w:locked/>
    <w:rsid w:val="00B806C3"/>
    <w:rPr>
      <w:rFonts w:ascii="Times New Roman" w:eastAsia="宋体" w:hAnsi="Calibri" w:cs="Times New Roman"/>
      <w:b/>
      <w:sz w:val="24"/>
      <w:szCs w:val="24"/>
    </w:rPr>
  </w:style>
  <w:style w:type="paragraph" w:customStyle="1" w:styleId="LQ-">
    <w:name w:val="LQ-正文"/>
    <w:basedOn w:val="a"/>
    <w:link w:val="LQ-Char"/>
    <w:qFormat/>
    <w:rsid w:val="00B806C3"/>
    <w:pPr>
      <w:spacing w:line="360" w:lineRule="auto"/>
      <w:ind w:firstLineChars="200" w:firstLine="480"/>
    </w:pPr>
    <w:rPr>
      <w:rFonts w:eastAsia="宋体"/>
      <w:color w:val="000000"/>
      <w:sz w:val="24"/>
    </w:rPr>
  </w:style>
  <w:style w:type="character" w:customStyle="1" w:styleId="LQ-Char">
    <w:name w:val="LQ-正文 Char"/>
    <w:link w:val="LQ-"/>
    <w:locked/>
    <w:rsid w:val="00B806C3"/>
    <w:rPr>
      <w:rFonts w:ascii="Times New Roman" w:eastAsia="宋体" w:hAnsi="Times New Roman" w:cs="Times New Roman"/>
      <w:color w:val="000000"/>
      <w:sz w:val="24"/>
      <w:szCs w:val="24"/>
    </w:rPr>
  </w:style>
  <w:style w:type="character" w:customStyle="1" w:styleId="trans">
    <w:name w:val="trans"/>
    <w:uiPriority w:val="99"/>
    <w:rsid w:val="00B806C3"/>
    <w:rPr>
      <w:rFonts w:cs="Times New Roman"/>
    </w:rPr>
  </w:style>
  <w:style w:type="table" w:customStyle="1" w:styleId="112">
    <w:name w:val="网格型11"/>
    <w:uiPriority w:val="99"/>
    <w:rsid w:val="00B806C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B806C3"/>
    <w:rPr>
      <w:rFonts w:cs="Times New Roman"/>
    </w:rPr>
  </w:style>
  <w:style w:type="paragraph" w:styleId="aff5">
    <w:name w:val="caption"/>
    <w:basedOn w:val="a"/>
    <w:next w:val="a"/>
    <w:uiPriority w:val="99"/>
    <w:qFormat/>
    <w:rsid w:val="00B806C3"/>
    <w:rPr>
      <w:rFonts w:ascii="Cambria" w:eastAsia="黑体" w:hAnsi="Cambria"/>
      <w:sz w:val="20"/>
      <w:szCs w:val="20"/>
    </w:rPr>
  </w:style>
  <w:style w:type="paragraph" w:styleId="40">
    <w:name w:val="toc 4"/>
    <w:basedOn w:val="a"/>
    <w:next w:val="a"/>
    <w:autoRedefine/>
    <w:uiPriority w:val="99"/>
    <w:rsid w:val="00B806C3"/>
    <w:pPr>
      <w:ind w:left="630"/>
      <w:jc w:val="left"/>
    </w:pPr>
    <w:rPr>
      <w:rFonts w:ascii="Calibri" w:eastAsia="宋体" w:hAnsi="Calibri" w:cs="Calibri"/>
      <w:sz w:val="18"/>
      <w:szCs w:val="18"/>
    </w:rPr>
  </w:style>
  <w:style w:type="paragraph" w:styleId="50">
    <w:name w:val="toc 5"/>
    <w:basedOn w:val="a"/>
    <w:next w:val="a"/>
    <w:autoRedefine/>
    <w:uiPriority w:val="99"/>
    <w:rsid w:val="00B806C3"/>
    <w:pPr>
      <w:ind w:left="840"/>
      <w:jc w:val="left"/>
    </w:pPr>
    <w:rPr>
      <w:rFonts w:ascii="Calibri" w:eastAsia="宋体" w:hAnsi="Calibri" w:cs="Calibri"/>
      <w:sz w:val="18"/>
      <w:szCs w:val="18"/>
    </w:rPr>
  </w:style>
  <w:style w:type="paragraph" w:styleId="60">
    <w:name w:val="toc 6"/>
    <w:basedOn w:val="a"/>
    <w:next w:val="a"/>
    <w:autoRedefine/>
    <w:uiPriority w:val="99"/>
    <w:rsid w:val="00B806C3"/>
    <w:pPr>
      <w:ind w:left="1050"/>
      <w:jc w:val="left"/>
    </w:pPr>
    <w:rPr>
      <w:rFonts w:ascii="Calibri" w:eastAsia="宋体" w:hAnsi="Calibri" w:cs="Calibri"/>
      <w:sz w:val="18"/>
      <w:szCs w:val="18"/>
    </w:rPr>
  </w:style>
  <w:style w:type="paragraph" w:styleId="70">
    <w:name w:val="toc 7"/>
    <w:basedOn w:val="a"/>
    <w:next w:val="a"/>
    <w:autoRedefine/>
    <w:uiPriority w:val="99"/>
    <w:rsid w:val="00B806C3"/>
    <w:pPr>
      <w:ind w:left="1260"/>
      <w:jc w:val="left"/>
    </w:pPr>
    <w:rPr>
      <w:rFonts w:ascii="Calibri" w:eastAsia="宋体" w:hAnsi="Calibri" w:cs="Calibri"/>
      <w:sz w:val="18"/>
      <w:szCs w:val="18"/>
    </w:rPr>
  </w:style>
  <w:style w:type="paragraph" w:styleId="80">
    <w:name w:val="toc 8"/>
    <w:basedOn w:val="a"/>
    <w:next w:val="a"/>
    <w:autoRedefine/>
    <w:uiPriority w:val="99"/>
    <w:rsid w:val="00B806C3"/>
    <w:pPr>
      <w:ind w:left="1470"/>
      <w:jc w:val="left"/>
    </w:pPr>
    <w:rPr>
      <w:rFonts w:ascii="Calibri" w:eastAsia="宋体" w:hAnsi="Calibri" w:cs="Calibri"/>
      <w:sz w:val="18"/>
      <w:szCs w:val="18"/>
    </w:rPr>
  </w:style>
  <w:style w:type="paragraph" w:styleId="90">
    <w:name w:val="toc 9"/>
    <w:basedOn w:val="a"/>
    <w:next w:val="a"/>
    <w:autoRedefine/>
    <w:uiPriority w:val="99"/>
    <w:rsid w:val="00B806C3"/>
    <w:pPr>
      <w:ind w:left="1680"/>
      <w:jc w:val="left"/>
    </w:pPr>
    <w:rPr>
      <w:rFonts w:ascii="Calibri" w:eastAsia="宋体" w:hAnsi="Calibri" w:cs="Calibri"/>
      <w:sz w:val="18"/>
      <w:szCs w:val="18"/>
    </w:rPr>
  </w:style>
  <w:style w:type="paragraph" w:customStyle="1" w:styleId="310">
    <w:name w:val="样式 标题 3 + 右侧:  1 字符"/>
    <w:basedOn w:val="3"/>
    <w:uiPriority w:val="99"/>
    <w:rsid w:val="00B806C3"/>
    <w:pPr>
      <w:spacing w:beforeLines="50" w:afterLines="50" w:line="440" w:lineRule="exact"/>
      <w:ind w:right="210"/>
    </w:pPr>
    <w:rPr>
      <w:rFonts w:eastAsia="宋体" w:cs="宋体"/>
      <w:b w:val="0"/>
      <w:bCs w:val="0"/>
      <w:kern w:val="2"/>
      <w:sz w:val="24"/>
      <w:szCs w:val="20"/>
    </w:rPr>
  </w:style>
  <w:style w:type="paragraph" w:styleId="z-">
    <w:name w:val="HTML Top of Form"/>
    <w:basedOn w:val="a"/>
    <w:next w:val="a"/>
    <w:link w:val="z-Char"/>
    <w:hidden/>
    <w:uiPriority w:val="99"/>
    <w:rsid w:val="00B806C3"/>
    <w:pPr>
      <w:widowControl/>
      <w:pBdr>
        <w:bottom w:val="single" w:sz="6" w:space="1" w:color="auto"/>
      </w:pBdr>
      <w:spacing w:beforeLines="50" w:afterLines="50" w:line="440" w:lineRule="exact"/>
      <w:jc w:val="center"/>
    </w:pPr>
    <w:rPr>
      <w:rFonts w:ascii="Arial" w:eastAsia="宋体" w:hAnsi="Arial"/>
      <w:vanish/>
      <w:kern w:val="0"/>
      <w:sz w:val="16"/>
      <w:szCs w:val="16"/>
    </w:rPr>
  </w:style>
  <w:style w:type="character" w:customStyle="1" w:styleId="z-Char">
    <w:name w:val="z-窗体顶端 Char"/>
    <w:basedOn w:val="a0"/>
    <w:link w:val="z-"/>
    <w:uiPriority w:val="99"/>
    <w:rsid w:val="00B806C3"/>
    <w:rPr>
      <w:rFonts w:ascii="Arial" w:eastAsia="宋体" w:hAnsi="Arial" w:cs="Times New Roman"/>
      <w:vanish/>
      <w:kern w:val="0"/>
      <w:sz w:val="16"/>
      <w:szCs w:val="16"/>
    </w:rPr>
  </w:style>
  <w:style w:type="paragraph" w:styleId="aff6">
    <w:name w:val="List"/>
    <w:basedOn w:val="a"/>
    <w:uiPriority w:val="99"/>
    <w:rsid w:val="00B806C3"/>
    <w:pPr>
      <w:spacing w:beforeLines="50" w:afterLines="50" w:line="440" w:lineRule="exact"/>
      <w:ind w:left="200" w:hangingChars="200" w:hanging="200"/>
    </w:pPr>
    <w:rPr>
      <w:rFonts w:eastAsia="宋体"/>
      <w:sz w:val="24"/>
    </w:rPr>
  </w:style>
  <w:style w:type="paragraph" w:styleId="aff7">
    <w:name w:val="endnote text"/>
    <w:basedOn w:val="a"/>
    <w:link w:val="Charf0"/>
    <w:uiPriority w:val="99"/>
    <w:rsid w:val="00B806C3"/>
    <w:pPr>
      <w:snapToGrid w:val="0"/>
      <w:spacing w:beforeLines="50" w:afterLines="50" w:line="440" w:lineRule="exact"/>
      <w:jc w:val="left"/>
    </w:pPr>
    <w:rPr>
      <w:rFonts w:eastAsia="宋体"/>
      <w:sz w:val="24"/>
    </w:rPr>
  </w:style>
  <w:style w:type="character" w:customStyle="1" w:styleId="Charf0">
    <w:name w:val="尾注文本 Char"/>
    <w:basedOn w:val="a0"/>
    <w:link w:val="aff7"/>
    <w:uiPriority w:val="99"/>
    <w:rsid w:val="00B806C3"/>
    <w:rPr>
      <w:rFonts w:ascii="Times New Roman" w:eastAsia="宋体" w:hAnsi="Times New Roman" w:cs="Times New Roman"/>
      <w:sz w:val="24"/>
      <w:szCs w:val="24"/>
    </w:rPr>
  </w:style>
  <w:style w:type="character" w:styleId="aff8">
    <w:name w:val="endnote reference"/>
    <w:uiPriority w:val="99"/>
    <w:rsid w:val="00B806C3"/>
    <w:rPr>
      <w:rFonts w:cs="Times New Roman"/>
      <w:vertAlign w:val="superscript"/>
    </w:rPr>
  </w:style>
  <w:style w:type="paragraph" w:customStyle="1" w:styleId="style1">
    <w:name w:val="style1"/>
    <w:basedOn w:val="a"/>
    <w:uiPriority w:val="99"/>
    <w:rsid w:val="00B806C3"/>
    <w:pPr>
      <w:widowControl/>
      <w:spacing w:beforeLines="50" w:beforeAutospacing="1" w:afterLines="50" w:afterAutospacing="1" w:line="440" w:lineRule="exact"/>
      <w:jc w:val="left"/>
    </w:pPr>
    <w:rPr>
      <w:rFonts w:ascii="宋体" w:eastAsia="宋体" w:hAnsi="宋体" w:cs="宋体"/>
      <w:kern w:val="0"/>
      <w:sz w:val="24"/>
    </w:rPr>
  </w:style>
  <w:style w:type="character" w:customStyle="1" w:styleId="font1">
    <w:name w:val="font1"/>
    <w:uiPriority w:val="99"/>
    <w:rsid w:val="00B806C3"/>
    <w:rPr>
      <w:sz w:val="18"/>
    </w:rPr>
  </w:style>
  <w:style w:type="character" w:customStyle="1" w:styleId="ee1">
    <w:name w:val="ee1"/>
    <w:uiPriority w:val="99"/>
    <w:rsid w:val="00B806C3"/>
    <w:rPr>
      <w:sz w:val="18"/>
    </w:rPr>
  </w:style>
  <w:style w:type="paragraph" w:customStyle="1" w:styleId="ParaChar">
    <w:name w:val="默认段落字体 Para Char"/>
    <w:basedOn w:val="a"/>
    <w:uiPriority w:val="99"/>
    <w:rsid w:val="00B806C3"/>
    <w:pPr>
      <w:spacing w:beforeLines="50" w:afterLines="50" w:line="360" w:lineRule="auto"/>
      <w:ind w:firstLineChars="200" w:firstLine="200"/>
    </w:pPr>
    <w:rPr>
      <w:rFonts w:ascii="宋体" w:eastAsia="宋体" w:hAnsi="宋体" w:cs="宋体"/>
      <w:sz w:val="24"/>
    </w:rPr>
  </w:style>
  <w:style w:type="paragraph" w:customStyle="1" w:styleId="aff9">
    <w:name w:val="样式"/>
    <w:uiPriority w:val="99"/>
    <w:rsid w:val="00B806C3"/>
    <w:pPr>
      <w:widowControl w:val="0"/>
      <w:jc w:val="both"/>
    </w:pPr>
    <w:rPr>
      <w:rFonts w:ascii="Calibri" w:eastAsia="宋体" w:hAnsi="Calibri" w:cs="Times New Roman"/>
    </w:rPr>
  </w:style>
  <w:style w:type="paragraph" w:styleId="affa">
    <w:name w:val="Normal Indent"/>
    <w:basedOn w:val="a"/>
    <w:link w:val="Charf1"/>
    <w:uiPriority w:val="99"/>
    <w:rsid w:val="00B806C3"/>
    <w:pPr>
      <w:spacing w:beforeLines="50" w:afterLines="50" w:line="440" w:lineRule="exact"/>
      <w:ind w:firstLineChars="200" w:firstLine="420"/>
    </w:pPr>
    <w:rPr>
      <w:rFonts w:eastAsia="宋体"/>
      <w:kern w:val="0"/>
      <w:sz w:val="24"/>
    </w:rPr>
  </w:style>
  <w:style w:type="character" w:customStyle="1" w:styleId="px141">
    <w:name w:val="px141"/>
    <w:uiPriority w:val="99"/>
    <w:rsid w:val="00B806C3"/>
    <w:rPr>
      <w:rFonts w:ascii="??" w:hAnsi="??"/>
      <w:sz w:val="21"/>
    </w:rPr>
  </w:style>
  <w:style w:type="paragraph" w:customStyle="1" w:styleId="affb">
    <w:name w:val="宋体"/>
    <w:aliases w:val="小四,右侧:  1 字符"/>
    <w:basedOn w:val="3"/>
    <w:uiPriority w:val="99"/>
    <w:rsid w:val="00B806C3"/>
    <w:pPr>
      <w:spacing w:beforeLines="50" w:afterLines="50" w:line="440" w:lineRule="exact"/>
      <w:ind w:right="210"/>
    </w:pPr>
    <w:rPr>
      <w:rFonts w:eastAsia="宋体"/>
      <w:b w:val="0"/>
      <w:kern w:val="2"/>
      <w:sz w:val="24"/>
    </w:rPr>
  </w:style>
  <w:style w:type="paragraph" w:customStyle="1" w:styleId="2CharCharCharCharCharCharCharCharCharCharChar">
    <w:name w:val="样式 标题 2 Char Char Char Char Char Char Char Char Char Char Char ..."/>
    <w:basedOn w:val="2"/>
    <w:uiPriority w:val="99"/>
    <w:rsid w:val="00B806C3"/>
    <w:pPr>
      <w:widowControl w:val="0"/>
      <w:spacing w:line="360" w:lineRule="auto"/>
    </w:pPr>
    <w:rPr>
      <w:rFonts w:ascii="仿宋_GB2312" w:eastAsia="仿宋_GB2312" w:hAnsi="楷体_GB2312"/>
      <w:color w:val="000000"/>
      <w:sz w:val="28"/>
      <w:szCs w:val="32"/>
    </w:rPr>
  </w:style>
  <w:style w:type="character" w:styleId="affc">
    <w:name w:val="Subtle Reference"/>
    <w:uiPriority w:val="99"/>
    <w:qFormat/>
    <w:rsid w:val="00B806C3"/>
    <w:rPr>
      <w:smallCaps/>
      <w:color w:val="C0504D"/>
      <w:u w:val="single"/>
    </w:rPr>
  </w:style>
  <w:style w:type="paragraph" w:styleId="affd">
    <w:name w:val="footnote text"/>
    <w:basedOn w:val="a"/>
    <w:link w:val="Charf2"/>
    <w:uiPriority w:val="99"/>
    <w:rsid w:val="00B806C3"/>
    <w:pPr>
      <w:snapToGrid w:val="0"/>
      <w:jc w:val="left"/>
    </w:pPr>
    <w:rPr>
      <w:rFonts w:ascii="Calibri" w:eastAsia="宋体" w:hAnsi="Calibri"/>
      <w:sz w:val="18"/>
      <w:szCs w:val="18"/>
    </w:rPr>
  </w:style>
  <w:style w:type="character" w:customStyle="1" w:styleId="Charf2">
    <w:name w:val="脚注文本 Char"/>
    <w:basedOn w:val="a0"/>
    <w:link w:val="affd"/>
    <w:uiPriority w:val="99"/>
    <w:rsid w:val="00B806C3"/>
    <w:rPr>
      <w:rFonts w:ascii="Calibri" w:eastAsia="宋体" w:hAnsi="Calibri" w:cs="Times New Roman"/>
      <w:sz w:val="18"/>
      <w:szCs w:val="18"/>
    </w:rPr>
  </w:style>
  <w:style w:type="character" w:styleId="affe">
    <w:name w:val="footnote reference"/>
    <w:uiPriority w:val="99"/>
    <w:rsid w:val="00B806C3"/>
    <w:rPr>
      <w:rFonts w:cs="Times New Roman"/>
      <w:vertAlign w:val="superscript"/>
    </w:rPr>
  </w:style>
  <w:style w:type="character" w:customStyle="1" w:styleId="afff">
    <w:name w:val="样式 宋体 三号 下划线"/>
    <w:uiPriority w:val="99"/>
    <w:rsid w:val="00B806C3"/>
    <w:rPr>
      <w:rFonts w:ascii="Times New Roman" w:eastAsia="宋体" w:hAnsi="Times New Roman"/>
      <w:sz w:val="32"/>
      <w:u w:val="single"/>
    </w:rPr>
  </w:style>
  <w:style w:type="character" w:customStyle="1" w:styleId="MTEquationSection">
    <w:name w:val="MTEquationSection"/>
    <w:uiPriority w:val="99"/>
    <w:rsid w:val="00B806C3"/>
    <w:rPr>
      <w:rFonts w:ascii="仿宋_GB2312" w:eastAsia="仿宋_GB2312"/>
      <w:vanish/>
      <w:color w:val="FF0000"/>
      <w:sz w:val="32"/>
    </w:rPr>
  </w:style>
  <w:style w:type="paragraph" w:customStyle="1" w:styleId="32">
    <w:name w:val="样式 标题 3 + 行距: 单倍行距"/>
    <w:basedOn w:val="3"/>
    <w:uiPriority w:val="99"/>
    <w:rsid w:val="00B806C3"/>
    <w:pPr>
      <w:keepNext w:val="0"/>
      <w:tabs>
        <w:tab w:val="num" w:pos="720"/>
      </w:tabs>
      <w:spacing w:beforeLines="50" w:after="0" w:line="360" w:lineRule="auto"/>
      <w:ind w:left="720" w:hanging="720"/>
      <w:jc w:val="both"/>
    </w:pPr>
    <w:rPr>
      <w:rFonts w:eastAsia="宋体"/>
      <w:bCs w:val="0"/>
      <w:sz w:val="24"/>
      <w:szCs w:val="20"/>
    </w:rPr>
  </w:style>
  <w:style w:type="paragraph" w:customStyle="1" w:styleId="1a">
    <w:name w:val="样式1"/>
    <w:basedOn w:val="4"/>
    <w:next w:val="4"/>
    <w:uiPriority w:val="99"/>
    <w:rsid w:val="00B806C3"/>
    <w:pPr>
      <w:keepLines/>
      <w:tabs>
        <w:tab w:val="num" w:pos="360"/>
        <w:tab w:val="left" w:pos="990"/>
      </w:tabs>
      <w:spacing w:line="360" w:lineRule="auto"/>
      <w:ind w:left="360" w:hanging="360"/>
      <w:jc w:val="both"/>
    </w:pPr>
    <w:rPr>
      <w:rFonts w:ascii="Times New Roman" w:hAnsi="Times New Roman"/>
      <w:b w:val="0"/>
      <w:bCs w:val="0"/>
      <w:spacing w:val="0"/>
      <w:sz w:val="21"/>
      <w:szCs w:val="20"/>
    </w:rPr>
  </w:style>
  <w:style w:type="paragraph" w:customStyle="1" w:styleId="afff0">
    <w:name w:val="文献分类号"/>
    <w:uiPriority w:val="99"/>
    <w:rsid w:val="00B806C3"/>
    <w:pPr>
      <w:widowControl w:val="0"/>
      <w:textAlignment w:val="center"/>
    </w:pPr>
    <w:rPr>
      <w:rFonts w:ascii="Times New Roman" w:eastAsia="黑体" w:hAnsi="Times New Roman" w:cs="Times New Roman"/>
      <w:kern w:val="0"/>
      <w:szCs w:val="20"/>
    </w:rPr>
  </w:style>
  <w:style w:type="paragraph" w:customStyle="1" w:styleId="afff1">
    <w:name w:val="实施日期"/>
    <w:basedOn w:val="afff2"/>
    <w:uiPriority w:val="99"/>
    <w:rsid w:val="00B806C3"/>
    <w:pPr>
      <w:jc w:val="right"/>
    </w:pPr>
  </w:style>
  <w:style w:type="paragraph" w:customStyle="1" w:styleId="233">
    <w:name w:val="样式 标题 2 + 两端对齐 段前: 3 磅 段后: 3 磅"/>
    <w:basedOn w:val="2"/>
    <w:uiPriority w:val="99"/>
    <w:rsid w:val="00B806C3"/>
    <w:pPr>
      <w:keepNext w:val="0"/>
      <w:keepLines w:val="0"/>
      <w:spacing w:before="60" w:after="60" w:line="360" w:lineRule="auto"/>
      <w:jc w:val="both"/>
    </w:pPr>
    <w:rPr>
      <w:rFonts w:ascii="Times New Roman" w:hAnsi="Times New Roman"/>
      <w:bCs w:val="0"/>
      <w:position w:val="6"/>
      <w:sz w:val="21"/>
    </w:rPr>
  </w:style>
  <w:style w:type="paragraph" w:customStyle="1" w:styleId="105051">
    <w:name w:val="样式 标题 1 + 段前: 0.5 行 段后: 0.5 行1"/>
    <w:basedOn w:val="1"/>
    <w:uiPriority w:val="99"/>
    <w:rsid w:val="00B806C3"/>
    <w:pPr>
      <w:keepLines w:val="0"/>
      <w:tabs>
        <w:tab w:val="num" w:pos="360"/>
      </w:tabs>
      <w:spacing w:line="360" w:lineRule="exact"/>
      <w:ind w:left="360" w:hanging="360"/>
      <w:jc w:val="both"/>
    </w:pPr>
    <w:rPr>
      <w:kern w:val="0"/>
      <w:sz w:val="30"/>
      <w:szCs w:val="30"/>
    </w:rPr>
  </w:style>
  <w:style w:type="paragraph" w:customStyle="1" w:styleId="afff3">
    <w:name w:val="样式 标题 + (中文) 黑体 五号 非加粗 两端对齐"/>
    <w:basedOn w:val="ad"/>
    <w:uiPriority w:val="99"/>
    <w:rsid w:val="00B806C3"/>
    <w:pPr>
      <w:widowControl w:val="0"/>
      <w:tabs>
        <w:tab w:val="left" w:pos="360"/>
        <w:tab w:val="num" w:pos="780"/>
      </w:tabs>
      <w:spacing w:before="240" w:after="60" w:line="240" w:lineRule="auto"/>
      <w:ind w:left="780" w:hanging="360"/>
      <w:jc w:val="both"/>
      <w:outlineLvl w:val="0"/>
    </w:pPr>
    <w:rPr>
      <w:rFonts w:ascii="Arial" w:eastAsia="黑体" w:hAnsi="Arial"/>
      <w:smallCaps w:val="0"/>
      <w:kern w:val="2"/>
      <w:sz w:val="21"/>
      <w:szCs w:val="20"/>
    </w:rPr>
  </w:style>
  <w:style w:type="paragraph" w:customStyle="1" w:styleId="afff4">
    <w:name w:val="编号正文缩进"/>
    <w:basedOn w:val="a"/>
    <w:uiPriority w:val="99"/>
    <w:rsid w:val="00B806C3"/>
    <w:pPr>
      <w:tabs>
        <w:tab w:val="left" w:pos="454"/>
        <w:tab w:val="num" w:pos="1200"/>
      </w:tabs>
      <w:ind w:left="256" w:hanging="360"/>
    </w:pPr>
    <w:rPr>
      <w:rFonts w:eastAsia="宋体"/>
      <w:sz w:val="21"/>
      <w:szCs w:val="20"/>
    </w:rPr>
  </w:style>
  <w:style w:type="paragraph" w:styleId="22">
    <w:name w:val="Body Text 2"/>
    <w:basedOn w:val="a"/>
    <w:link w:val="2Char0"/>
    <w:uiPriority w:val="99"/>
    <w:rsid w:val="00B806C3"/>
    <w:pPr>
      <w:widowControl/>
      <w:jc w:val="left"/>
    </w:pPr>
    <w:rPr>
      <w:rFonts w:ascii="宋体" w:eastAsia="宋体" w:hAnsi="宋体"/>
      <w:kern w:val="0"/>
      <w:sz w:val="18"/>
      <w:szCs w:val="20"/>
    </w:rPr>
  </w:style>
  <w:style w:type="character" w:customStyle="1" w:styleId="2Char0">
    <w:name w:val="正文文本 2 Char"/>
    <w:basedOn w:val="a0"/>
    <w:link w:val="22"/>
    <w:uiPriority w:val="99"/>
    <w:rsid w:val="00B806C3"/>
    <w:rPr>
      <w:rFonts w:ascii="宋体" w:eastAsia="宋体" w:hAnsi="宋体" w:cs="Times New Roman"/>
      <w:kern w:val="0"/>
      <w:sz w:val="18"/>
      <w:szCs w:val="20"/>
    </w:rPr>
  </w:style>
  <w:style w:type="paragraph" w:customStyle="1" w:styleId="1042533">
    <w:name w:val="样式 标题 1 + 左侧:  0 厘米 悬挂缩进: 4.25 字符 段前: 3 磅 段后: 3 磅"/>
    <w:basedOn w:val="1"/>
    <w:next w:val="10425331"/>
    <w:uiPriority w:val="99"/>
    <w:rsid w:val="00B806C3"/>
    <w:pPr>
      <w:keepLines w:val="0"/>
      <w:tabs>
        <w:tab w:val="num" w:pos="360"/>
      </w:tabs>
      <w:spacing w:line="360" w:lineRule="exact"/>
      <w:ind w:left="425" w:hanging="425"/>
      <w:jc w:val="both"/>
    </w:pPr>
    <w:rPr>
      <w:kern w:val="0"/>
      <w:sz w:val="30"/>
      <w:szCs w:val="30"/>
    </w:rPr>
  </w:style>
  <w:style w:type="paragraph" w:customStyle="1" w:styleId="10425331">
    <w:name w:val="样式 标题 1 + 左侧:  0 厘米 悬挂缩进: 4.25 字符 段前: 3 磅 段后: 3 磅1"/>
    <w:basedOn w:val="1"/>
    <w:uiPriority w:val="99"/>
    <w:rsid w:val="00B806C3"/>
    <w:pPr>
      <w:keepLines w:val="0"/>
      <w:tabs>
        <w:tab w:val="left" w:pos="360"/>
        <w:tab w:val="num" w:pos="1620"/>
      </w:tabs>
      <w:spacing w:line="360" w:lineRule="exact"/>
      <w:ind w:left="1620" w:hanging="360"/>
      <w:jc w:val="both"/>
    </w:pPr>
    <w:rPr>
      <w:i/>
      <w:kern w:val="0"/>
      <w:szCs w:val="30"/>
    </w:rPr>
  </w:style>
  <w:style w:type="paragraph" w:customStyle="1" w:styleId="afff5">
    <w:name w:val="标准书脚_偶数页"/>
    <w:uiPriority w:val="99"/>
    <w:rsid w:val="00B806C3"/>
    <w:pPr>
      <w:spacing w:before="120"/>
    </w:pPr>
    <w:rPr>
      <w:rFonts w:ascii="Times New Roman" w:eastAsia="宋体" w:hAnsi="Times New Roman" w:cs="Times New Roman"/>
      <w:kern w:val="0"/>
      <w:sz w:val="18"/>
      <w:szCs w:val="20"/>
    </w:rPr>
  </w:style>
  <w:style w:type="paragraph" w:styleId="33">
    <w:name w:val="Body Text 3"/>
    <w:basedOn w:val="a"/>
    <w:link w:val="3Char0"/>
    <w:uiPriority w:val="99"/>
    <w:rsid w:val="00B806C3"/>
    <w:pPr>
      <w:widowControl/>
    </w:pPr>
    <w:rPr>
      <w:rFonts w:ascii="宋体" w:eastAsia="宋体"/>
      <w:kern w:val="0"/>
      <w:sz w:val="21"/>
      <w:szCs w:val="20"/>
    </w:rPr>
  </w:style>
  <w:style w:type="character" w:customStyle="1" w:styleId="3Char0">
    <w:name w:val="正文文本 3 Char"/>
    <w:basedOn w:val="a0"/>
    <w:link w:val="33"/>
    <w:uiPriority w:val="99"/>
    <w:rsid w:val="00B806C3"/>
    <w:rPr>
      <w:rFonts w:ascii="宋体" w:eastAsia="宋体" w:hAnsi="Times New Roman" w:cs="Times New Roman"/>
      <w:kern w:val="0"/>
      <w:szCs w:val="20"/>
    </w:rPr>
  </w:style>
  <w:style w:type="paragraph" w:styleId="23">
    <w:name w:val="Body Text Indent 2"/>
    <w:basedOn w:val="a"/>
    <w:link w:val="2Char1"/>
    <w:uiPriority w:val="99"/>
    <w:rsid w:val="00B806C3"/>
    <w:pPr>
      <w:ind w:left="540"/>
    </w:pPr>
    <w:rPr>
      <w:rFonts w:ascii="宋体" w:eastAsia="宋体" w:hAnsi="宋体"/>
      <w:spacing w:val="20"/>
      <w:sz w:val="21"/>
      <w:szCs w:val="20"/>
    </w:rPr>
  </w:style>
  <w:style w:type="character" w:customStyle="1" w:styleId="2Char1">
    <w:name w:val="正文文本缩进 2 Char"/>
    <w:basedOn w:val="a0"/>
    <w:link w:val="23"/>
    <w:uiPriority w:val="99"/>
    <w:rsid w:val="00B806C3"/>
    <w:rPr>
      <w:rFonts w:ascii="宋体" w:eastAsia="宋体" w:hAnsi="宋体" w:cs="Times New Roman"/>
      <w:spacing w:val="20"/>
      <w:szCs w:val="20"/>
    </w:rPr>
  </w:style>
  <w:style w:type="paragraph" w:customStyle="1" w:styleId="105052">
    <w:name w:val="样式 标题 1 + 段前: 0.5 行 段后: 0.5 行2"/>
    <w:basedOn w:val="1"/>
    <w:uiPriority w:val="99"/>
    <w:rsid w:val="00B806C3"/>
    <w:pPr>
      <w:keepLines w:val="0"/>
      <w:tabs>
        <w:tab w:val="num" w:pos="360"/>
      </w:tabs>
      <w:spacing w:line="360" w:lineRule="exact"/>
      <w:ind w:left="360" w:hanging="360"/>
      <w:jc w:val="both"/>
    </w:pPr>
    <w:rPr>
      <w:kern w:val="0"/>
      <w:szCs w:val="30"/>
    </w:rPr>
  </w:style>
  <w:style w:type="paragraph" w:customStyle="1" w:styleId="afff6">
    <w:name w:val="发布部门"/>
    <w:next w:val="a"/>
    <w:uiPriority w:val="99"/>
    <w:rsid w:val="00B806C3"/>
    <w:pPr>
      <w:jc w:val="center"/>
    </w:pPr>
    <w:rPr>
      <w:rFonts w:ascii="宋体" w:eastAsia="宋体" w:hAnsi="Times New Roman" w:cs="Times New Roman"/>
      <w:b/>
      <w:spacing w:val="20"/>
      <w:w w:val="135"/>
      <w:kern w:val="0"/>
      <w:sz w:val="36"/>
      <w:szCs w:val="20"/>
    </w:rPr>
  </w:style>
  <w:style w:type="paragraph" w:customStyle="1" w:styleId="afff2">
    <w:name w:val="发布日期"/>
    <w:uiPriority w:val="99"/>
    <w:rsid w:val="00B806C3"/>
    <w:rPr>
      <w:rFonts w:ascii="Times New Roman" w:eastAsia="黑体" w:hAnsi="Times New Roman" w:cs="Times New Roman"/>
      <w:kern w:val="0"/>
      <w:sz w:val="28"/>
      <w:szCs w:val="20"/>
    </w:rPr>
  </w:style>
  <w:style w:type="paragraph" w:styleId="34">
    <w:name w:val="Body Text Indent 3"/>
    <w:basedOn w:val="a"/>
    <w:link w:val="3Char1"/>
    <w:uiPriority w:val="99"/>
    <w:rsid w:val="00B806C3"/>
    <w:pPr>
      <w:widowControl/>
      <w:ind w:firstLine="426"/>
      <w:jc w:val="left"/>
    </w:pPr>
    <w:rPr>
      <w:rFonts w:ascii="宋体" w:eastAsia="宋体"/>
      <w:kern w:val="0"/>
      <w:sz w:val="21"/>
      <w:szCs w:val="20"/>
    </w:rPr>
  </w:style>
  <w:style w:type="character" w:customStyle="1" w:styleId="3Char1">
    <w:name w:val="正文文本缩进 3 Char"/>
    <w:basedOn w:val="a0"/>
    <w:link w:val="34"/>
    <w:uiPriority w:val="99"/>
    <w:rsid w:val="00B806C3"/>
    <w:rPr>
      <w:rFonts w:ascii="宋体" w:eastAsia="宋体" w:hAnsi="Times New Roman" w:cs="Times New Roman"/>
      <w:kern w:val="0"/>
      <w:szCs w:val="20"/>
    </w:rPr>
  </w:style>
  <w:style w:type="paragraph" w:customStyle="1" w:styleId="afff7">
    <w:name w:val="标准书脚_奇数页"/>
    <w:uiPriority w:val="99"/>
    <w:rsid w:val="00B806C3"/>
    <w:pPr>
      <w:spacing w:before="120"/>
      <w:jc w:val="right"/>
    </w:pPr>
    <w:rPr>
      <w:rFonts w:ascii="Times New Roman" w:eastAsia="宋体" w:hAnsi="Times New Roman" w:cs="Times New Roman"/>
      <w:kern w:val="0"/>
      <w:sz w:val="18"/>
      <w:szCs w:val="20"/>
    </w:rPr>
  </w:style>
  <w:style w:type="paragraph" w:customStyle="1" w:styleId="CharCharCharCharCharCharCharCharChar">
    <w:name w:val="Char Char Char Char Char Char Char Char Char"/>
    <w:basedOn w:val="a"/>
    <w:uiPriority w:val="99"/>
    <w:rsid w:val="00B806C3"/>
    <w:rPr>
      <w:rFonts w:ascii="黑体" w:eastAsia="黑体"/>
      <w:sz w:val="24"/>
      <w:szCs w:val="20"/>
    </w:rPr>
  </w:style>
  <w:style w:type="paragraph" w:customStyle="1" w:styleId="afff8">
    <w:name w:val="封面标准英文名称"/>
    <w:uiPriority w:val="99"/>
    <w:rsid w:val="00B806C3"/>
    <w:pPr>
      <w:widowControl w:val="0"/>
      <w:spacing w:before="370" w:line="400" w:lineRule="exact"/>
      <w:jc w:val="center"/>
    </w:pPr>
    <w:rPr>
      <w:rFonts w:ascii="Times New Roman" w:eastAsia="宋体" w:hAnsi="Times New Roman" w:cs="Times New Roman"/>
      <w:kern w:val="0"/>
      <w:sz w:val="28"/>
      <w:szCs w:val="20"/>
    </w:rPr>
  </w:style>
  <w:style w:type="paragraph" w:customStyle="1" w:styleId="afff9">
    <w:name w:val="封面标准名称"/>
    <w:uiPriority w:val="99"/>
    <w:rsid w:val="00B806C3"/>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10505">
    <w:name w:val="样式 标题 1 + 段前: 0.5 行 段后: 0.5 行"/>
    <w:basedOn w:val="1"/>
    <w:uiPriority w:val="99"/>
    <w:rsid w:val="00B806C3"/>
    <w:pPr>
      <w:keepLines w:val="0"/>
      <w:tabs>
        <w:tab w:val="num" w:pos="360"/>
      </w:tabs>
      <w:spacing w:line="360" w:lineRule="exact"/>
      <w:ind w:left="360" w:hanging="360"/>
      <w:jc w:val="both"/>
    </w:pPr>
    <w:rPr>
      <w:kern w:val="0"/>
      <w:sz w:val="30"/>
      <w:szCs w:val="30"/>
    </w:rPr>
  </w:style>
  <w:style w:type="paragraph" w:customStyle="1" w:styleId="afffa">
    <w:name w:val="标准称谓"/>
    <w:next w:val="a"/>
    <w:uiPriority w:val="99"/>
    <w:rsid w:val="00B806C3"/>
    <w:pPr>
      <w:widowControl w:val="0"/>
      <w:kinsoku w:val="0"/>
      <w:overflowPunct w:val="0"/>
      <w:autoSpaceDE w:val="0"/>
      <w:autoSpaceDN w:val="0"/>
      <w:spacing w:line="240" w:lineRule="atLeast"/>
      <w:jc w:val="distribute"/>
    </w:pPr>
    <w:rPr>
      <w:rFonts w:ascii="宋体" w:eastAsia="宋体" w:hAnsi="Times New Roman" w:cs="Times New Roman"/>
      <w:b/>
      <w:spacing w:val="20"/>
      <w:w w:val="148"/>
      <w:kern w:val="0"/>
      <w:sz w:val="52"/>
      <w:szCs w:val="20"/>
    </w:rPr>
  </w:style>
  <w:style w:type="paragraph" w:customStyle="1" w:styleId="CharCharCharCharChar">
    <w:name w:val="Char Char Char Char Char"/>
    <w:basedOn w:val="a"/>
    <w:uiPriority w:val="99"/>
    <w:rsid w:val="00B806C3"/>
    <w:pPr>
      <w:tabs>
        <w:tab w:val="num" w:pos="360"/>
        <w:tab w:val="left" w:pos="719"/>
      </w:tabs>
      <w:ind w:left="360" w:hanging="360"/>
    </w:pPr>
    <w:rPr>
      <w:rFonts w:eastAsia="宋体"/>
      <w:sz w:val="24"/>
      <w:szCs w:val="20"/>
    </w:rPr>
  </w:style>
  <w:style w:type="paragraph" w:customStyle="1" w:styleId="StyleTitre1LatinTimesNewRomanComplexeTimesNewRoman">
    <w:name w:val="Style Titre 1 + (Latin) Times New Roman (Complexe) Times New Roman..."/>
    <w:basedOn w:val="1"/>
    <w:uiPriority w:val="99"/>
    <w:rsid w:val="00B806C3"/>
    <w:pPr>
      <w:keepLines w:val="0"/>
      <w:numPr>
        <w:numId w:val="2"/>
      </w:numPr>
      <w:spacing w:line="240" w:lineRule="auto"/>
    </w:pPr>
    <w:rPr>
      <w:rFonts w:eastAsia="宋体"/>
      <w:b/>
      <w:bCs/>
      <w:iCs/>
      <w:caps/>
      <w:color w:val="000000"/>
      <w:kern w:val="0"/>
      <w:szCs w:val="24"/>
      <w:lang w:eastAsia="fr-FR"/>
    </w:rPr>
  </w:style>
  <w:style w:type="character" w:customStyle="1" w:styleId="style51">
    <w:name w:val="style51"/>
    <w:uiPriority w:val="99"/>
    <w:rsid w:val="00B806C3"/>
    <w:rPr>
      <w:b/>
      <w:color w:val="228CD5"/>
      <w:sz w:val="22"/>
    </w:rPr>
  </w:style>
  <w:style w:type="paragraph" w:customStyle="1" w:styleId="Char1CharCharChar">
    <w:name w:val="Char1 Char Char Char"/>
    <w:basedOn w:val="a"/>
    <w:uiPriority w:val="99"/>
    <w:rsid w:val="00B806C3"/>
    <w:pPr>
      <w:widowControl/>
      <w:spacing w:after="160" w:line="240" w:lineRule="exact"/>
      <w:jc w:val="left"/>
    </w:pPr>
    <w:rPr>
      <w:rFonts w:eastAsia="宋体"/>
      <w:sz w:val="21"/>
      <w:szCs w:val="20"/>
    </w:rPr>
  </w:style>
  <w:style w:type="paragraph" w:customStyle="1" w:styleId="afffb">
    <w:name w:val="一、"/>
    <w:basedOn w:val="a"/>
    <w:uiPriority w:val="99"/>
    <w:rsid w:val="00B806C3"/>
    <w:pPr>
      <w:kinsoku w:val="0"/>
      <w:adjustRightInd w:val="0"/>
      <w:snapToGrid w:val="0"/>
      <w:spacing w:line="440" w:lineRule="atLeast"/>
      <w:ind w:left="1412" w:hanging="567"/>
      <w:textAlignment w:val="baseline"/>
    </w:pPr>
    <w:rPr>
      <w:rFonts w:eastAsia="華康特粗楷體"/>
      <w:b/>
      <w:color w:val="FF0000"/>
      <w:kern w:val="20"/>
      <w:sz w:val="26"/>
      <w:szCs w:val="20"/>
      <w:u w:val="single"/>
      <w:lang w:eastAsia="zh-TW"/>
    </w:rPr>
  </w:style>
  <w:style w:type="character" w:customStyle="1" w:styleId="afffc">
    <w:name w:val="(一) 字元"/>
    <w:link w:val="afffd"/>
    <w:uiPriority w:val="99"/>
    <w:locked/>
    <w:rsid w:val="00B806C3"/>
    <w:rPr>
      <w:rFonts w:eastAsia="華康楷書體W5"/>
      <w:kern w:val="20"/>
      <w:sz w:val="26"/>
      <w:lang w:eastAsia="zh-TW"/>
    </w:rPr>
  </w:style>
  <w:style w:type="paragraph" w:customStyle="1" w:styleId="afffd">
    <w:name w:val="(一)"/>
    <w:basedOn w:val="a"/>
    <w:link w:val="afffc"/>
    <w:uiPriority w:val="99"/>
    <w:rsid w:val="00B806C3"/>
    <w:pPr>
      <w:kinsoku w:val="0"/>
      <w:adjustRightInd w:val="0"/>
      <w:snapToGrid w:val="0"/>
      <w:spacing w:line="440" w:lineRule="atLeast"/>
      <w:ind w:left="1991" w:hanging="522"/>
      <w:textAlignment w:val="baseline"/>
    </w:pPr>
    <w:rPr>
      <w:rFonts w:asciiTheme="minorHAnsi" w:eastAsia="華康楷書體W5" w:hAnsiTheme="minorHAnsi" w:cstheme="minorBidi"/>
      <w:kern w:val="20"/>
      <w:sz w:val="26"/>
      <w:szCs w:val="22"/>
      <w:lang w:eastAsia="zh-TW"/>
    </w:rPr>
  </w:style>
  <w:style w:type="paragraph" w:customStyle="1" w:styleId="113">
    <w:name w:val="1.1目錄"/>
    <w:basedOn w:val="a"/>
    <w:uiPriority w:val="99"/>
    <w:rsid w:val="00B806C3"/>
    <w:pPr>
      <w:tabs>
        <w:tab w:val="right" w:pos="9000"/>
      </w:tabs>
      <w:kinsoku w:val="0"/>
      <w:adjustRightInd w:val="0"/>
      <w:snapToGrid w:val="0"/>
      <w:spacing w:line="440" w:lineRule="atLeast"/>
      <w:ind w:right="1508"/>
      <w:textAlignment w:val="baseline"/>
    </w:pPr>
    <w:rPr>
      <w:rFonts w:eastAsia="華康楷書體W5"/>
      <w:kern w:val="20"/>
      <w:sz w:val="26"/>
      <w:szCs w:val="20"/>
      <w:lang w:eastAsia="zh-TW"/>
    </w:rPr>
  </w:style>
  <w:style w:type="character" w:customStyle="1" w:styleId="1Char0">
    <w:name w:val="目录 1 Char"/>
    <w:link w:val="19"/>
    <w:uiPriority w:val="99"/>
    <w:locked/>
    <w:rsid w:val="00B806C3"/>
    <w:rPr>
      <w:rFonts w:ascii="Calibri" w:eastAsia="宋体" w:hAnsi="Calibri" w:cs="Times New Roman"/>
      <w:kern w:val="0"/>
      <w:sz w:val="22"/>
    </w:rPr>
  </w:style>
  <w:style w:type="character" w:customStyle="1" w:styleId="Charf3">
    <w:name w:val="标准 Char"/>
    <w:link w:val="afffe"/>
    <w:uiPriority w:val="99"/>
    <w:locked/>
    <w:rsid w:val="00B806C3"/>
    <w:rPr>
      <w:rFonts w:ascii="宋体"/>
    </w:rPr>
  </w:style>
  <w:style w:type="character" w:customStyle="1" w:styleId="affff">
    <w:name w:val="(一)文 字元"/>
    <w:link w:val="affff0"/>
    <w:uiPriority w:val="99"/>
    <w:locked/>
    <w:rsid w:val="00B806C3"/>
    <w:rPr>
      <w:rFonts w:eastAsia="華康楷書體W5"/>
      <w:kern w:val="20"/>
      <w:sz w:val="26"/>
      <w:lang w:eastAsia="zh-TW"/>
    </w:rPr>
  </w:style>
  <w:style w:type="character" w:customStyle="1" w:styleId="Charf4">
    <w:name w:val="我的表格 Char"/>
    <w:link w:val="affff1"/>
    <w:uiPriority w:val="99"/>
    <w:locked/>
    <w:rsid w:val="00B806C3"/>
    <w:rPr>
      <w:rFonts w:ascii="Arial" w:hAnsi="Arial"/>
    </w:rPr>
  </w:style>
  <w:style w:type="character" w:customStyle="1" w:styleId="affff2">
    <w:name w:val="圖 字元"/>
    <w:link w:val="affff3"/>
    <w:uiPriority w:val="99"/>
    <w:locked/>
    <w:rsid w:val="00B806C3"/>
    <w:rPr>
      <w:rFonts w:eastAsia="華康特粗楷體"/>
      <w:kern w:val="20"/>
      <w:sz w:val="36"/>
      <w:lang w:eastAsia="zh-TW"/>
    </w:rPr>
  </w:style>
  <w:style w:type="character" w:customStyle="1" w:styleId="Chard">
    <w:name w:val="一级标题 Char"/>
    <w:link w:val="af8"/>
    <w:uiPriority w:val="99"/>
    <w:locked/>
    <w:rsid w:val="00B806C3"/>
    <w:rPr>
      <w:rFonts w:ascii="Times New Roman" w:eastAsia="方正小标宋简体" w:hAnsi="Times New Roman" w:cs="Times New Roman"/>
      <w:bCs/>
      <w:kern w:val="0"/>
      <w:sz w:val="36"/>
      <w:szCs w:val="24"/>
    </w:rPr>
  </w:style>
  <w:style w:type="character" w:customStyle="1" w:styleId="Charf5">
    <w:name w:val="我的正文 Char"/>
    <w:link w:val="affff4"/>
    <w:uiPriority w:val="99"/>
    <w:locked/>
    <w:rsid w:val="00B806C3"/>
    <w:rPr>
      <w:sz w:val="22"/>
    </w:rPr>
  </w:style>
  <w:style w:type="character" w:customStyle="1" w:styleId="affff5">
    <w:name w:val="发布"/>
    <w:uiPriority w:val="99"/>
    <w:rsid w:val="00B806C3"/>
    <w:rPr>
      <w:rFonts w:ascii="黑体" w:eastAsia="黑体"/>
      <w:spacing w:val="22"/>
      <w:w w:val="100"/>
      <w:position w:val="3"/>
      <w:sz w:val="28"/>
    </w:rPr>
  </w:style>
  <w:style w:type="paragraph" w:customStyle="1" w:styleId="xl43">
    <w:name w:val="xl43"/>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xl55">
    <w:name w:val="xl55"/>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xl46">
    <w:name w:val="xl46"/>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eastAsia="宋体" w:hAnsi="宋体"/>
      <w:kern w:val="0"/>
      <w:sz w:val="24"/>
      <w:szCs w:val="20"/>
    </w:rPr>
  </w:style>
  <w:style w:type="paragraph" w:customStyle="1" w:styleId="xl32">
    <w:name w:val="xl32"/>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CM19">
    <w:name w:val="CM19"/>
    <w:basedOn w:val="Default"/>
    <w:next w:val="Default"/>
    <w:uiPriority w:val="99"/>
    <w:rsid w:val="00B806C3"/>
    <w:rPr>
      <w:rFonts w:ascii="Times New Roman" w:eastAsia="宋体" w:hAnsi="Times New Roman" w:cs="Times New Roman"/>
      <w:color w:val="auto"/>
      <w:szCs w:val="20"/>
    </w:rPr>
  </w:style>
  <w:style w:type="paragraph" w:customStyle="1" w:styleId="xl61">
    <w:name w:val="xl61"/>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xl48">
    <w:name w:val="xl48"/>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affff6">
    <w:name w:val="三级条标题"/>
    <w:basedOn w:val="affff7"/>
    <w:next w:val="affff8"/>
    <w:uiPriority w:val="99"/>
    <w:rsid w:val="00B806C3"/>
    <w:pPr>
      <w:tabs>
        <w:tab w:val="num" w:pos="360"/>
      </w:tabs>
      <w:ind w:left="0" w:firstLine="0"/>
      <w:outlineLvl w:val="4"/>
    </w:pPr>
  </w:style>
  <w:style w:type="paragraph" w:customStyle="1" w:styleId="CM34">
    <w:name w:val="CM34"/>
    <w:basedOn w:val="Default"/>
    <w:next w:val="Default"/>
    <w:uiPriority w:val="99"/>
    <w:rsid w:val="00B806C3"/>
    <w:pPr>
      <w:spacing w:line="246" w:lineRule="atLeast"/>
    </w:pPr>
    <w:rPr>
      <w:rFonts w:ascii="Times New Roman" w:eastAsia="宋体" w:hAnsi="Times New Roman" w:cs="Times New Roman"/>
      <w:color w:val="auto"/>
      <w:szCs w:val="20"/>
    </w:rPr>
  </w:style>
  <w:style w:type="paragraph" w:customStyle="1" w:styleId="xl39">
    <w:name w:val="xl39"/>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0000FF"/>
      <w:kern w:val="0"/>
      <w:sz w:val="24"/>
      <w:szCs w:val="20"/>
    </w:rPr>
  </w:style>
  <w:style w:type="paragraph" w:customStyle="1" w:styleId="xl45">
    <w:name w:val="xl45"/>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eastAsia="宋体" w:hAnsi="宋体"/>
      <w:kern w:val="0"/>
      <w:sz w:val="24"/>
      <w:szCs w:val="20"/>
    </w:rPr>
  </w:style>
  <w:style w:type="paragraph" w:customStyle="1" w:styleId="affff9">
    <w:name w:val="标准书眉_奇数页"/>
    <w:next w:val="a"/>
    <w:uiPriority w:val="99"/>
    <w:rsid w:val="00B806C3"/>
    <w:pPr>
      <w:tabs>
        <w:tab w:val="center" w:pos="4154"/>
        <w:tab w:val="right" w:pos="8306"/>
      </w:tabs>
      <w:spacing w:after="120"/>
      <w:jc w:val="right"/>
    </w:pPr>
    <w:rPr>
      <w:rFonts w:ascii="Times New Roman" w:eastAsia="宋体" w:hAnsi="Times New Roman" w:cs="Times New Roman"/>
      <w:kern w:val="0"/>
      <w:szCs w:val="20"/>
    </w:rPr>
  </w:style>
  <w:style w:type="paragraph" w:customStyle="1" w:styleId="CM249">
    <w:name w:val="CM249"/>
    <w:basedOn w:val="Default"/>
    <w:next w:val="Default"/>
    <w:uiPriority w:val="99"/>
    <w:rsid w:val="00B806C3"/>
    <w:pPr>
      <w:spacing w:after="125"/>
    </w:pPr>
    <w:rPr>
      <w:rFonts w:ascii="Times New Roman" w:eastAsia="宋体" w:hAnsi="Times New Roman" w:cs="Times New Roman"/>
      <w:color w:val="auto"/>
      <w:szCs w:val="20"/>
    </w:rPr>
  </w:style>
  <w:style w:type="paragraph" w:customStyle="1" w:styleId="xl27">
    <w:name w:val="xl27"/>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b/>
      <w:kern w:val="0"/>
      <w:sz w:val="24"/>
      <w:szCs w:val="20"/>
    </w:rPr>
  </w:style>
  <w:style w:type="paragraph" w:customStyle="1" w:styleId="xl56">
    <w:name w:val="xl56"/>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affffa">
    <w:name w:val="一、文"/>
    <w:basedOn w:val="a"/>
    <w:uiPriority w:val="99"/>
    <w:rsid w:val="00B806C3"/>
    <w:pPr>
      <w:kinsoku w:val="0"/>
      <w:adjustRightInd w:val="0"/>
      <w:snapToGrid w:val="0"/>
      <w:spacing w:line="440" w:lineRule="atLeast"/>
      <w:ind w:left="1414" w:firstLine="532"/>
      <w:textAlignment w:val="baseline"/>
    </w:pPr>
    <w:rPr>
      <w:rFonts w:eastAsia="華康楷書體W5"/>
      <w:kern w:val="20"/>
      <w:sz w:val="26"/>
      <w:szCs w:val="20"/>
      <w:lang w:eastAsia="zh-TW"/>
    </w:rPr>
  </w:style>
  <w:style w:type="paragraph" w:customStyle="1" w:styleId="CM18">
    <w:name w:val="CM18"/>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40">
    <w:name w:val="xl40"/>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xl34">
    <w:name w:val="xl34"/>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affffb">
    <w:name w:val="列项●（二级）"/>
    <w:uiPriority w:val="99"/>
    <w:rsid w:val="00B806C3"/>
    <w:pPr>
      <w:tabs>
        <w:tab w:val="left" w:pos="840"/>
      </w:tabs>
      <w:ind w:leftChars="400" w:left="600" w:hangingChars="200" w:hanging="200"/>
      <w:jc w:val="both"/>
    </w:pPr>
    <w:rPr>
      <w:rFonts w:ascii="宋体" w:eastAsia="宋体" w:hAnsi="Times New Roman" w:cs="Times New Roman"/>
      <w:kern w:val="0"/>
      <w:szCs w:val="20"/>
    </w:rPr>
  </w:style>
  <w:style w:type="paragraph" w:customStyle="1" w:styleId="affffc">
    <w:name w:val="中华人民共和国国家环境保护标准"/>
    <w:basedOn w:val="a"/>
    <w:uiPriority w:val="99"/>
    <w:rsid w:val="00B806C3"/>
    <w:pPr>
      <w:ind w:left="-3629" w:right="-3629"/>
      <w:jc w:val="center"/>
    </w:pPr>
    <w:rPr>
      <w:rFonts w:ascii="汉仪大宋简" w:eastAsia="汉仪大宋简"/>
      <w:color w:val="000000"/>
      <w:w w:val="115"/>
      <w:kern w:val="21"/>
      <w:sz w:val="56"/>
      <w:szCs w:val="20"/>
    </w:rPr>
  </w:style>
  <w:style w:type="paragraph" w:customStyle="1" w:styleId="1110">
    <w:name w:val="1.1.1"/>
    <w:basedOn w:val="a"/>
    <w:uiPriority w:val="99"/>
    <w:rsid w:val="00B806C3"/>
    <w:pPr>
      <w:kinsoku w:val="0"/>
      <w:adjustRightInd w:val="0"/>
      <w:snapToGrid w:val="0"/>
      <w:spacing w:before="480" w:after="120" w:line="440" w:lineRule="atLeast"/>
      <w:ind w:left="784" w:hanging="784"/>
      <w:textAlignment w:val="baseline"/>
    </w:pPr>
    <w:rPr>
      <w:rFonts w:ascii="華康粗圓體" w:eastAsia="華康粗圓體"/>
      <w:b/>
      <w:color w:val="0000FF"/>
      <w:kern w:val="20"/>
      <w:sz w:val="28"/>
      <w:szCs w:val="20"/>
      <w:lang w:eastAsia="zh-TW"/>
    </w:rPr>
  </w:style>
  <w:style w:type="paragraph" w:customStyle="1" w:styleId="affffd">
    <w:name w:val="章标题"/>
    <w:next w:val="affff8"/>
    <w:uiPriority w:val="99"/>
    <w:rsid w:val="00B806C3"/>
    <w:pPr>
      <w:tabs>
        <w:tab w:val="left" w:pos="840"/>
      </w:tabs>
      <w:spacing w:beforeLines="50" w:afterLines="50"/>
      <w:ind w:left="840" w:hanging="420"/>
      <w:jc w:val="both"/>
      <w:outlineLvl w:val="1"/>
    </w:pPr>
    <w:rPr>
      <w:rFonts w:ascii="黑体" w:eastAsia="黑体" w:hAnsi="Times New Roman" w:cs="Times New Roman"/>
      <w:kern w:val="0"/>
      <w:szCs w:val="20"/>
    </w:rPr>
  </w:style>
  <w:style w:type="paragraph" w:customStyle="1" w:styleId="24">
    <w:name w:val="封面标准号2"/>
    <w:basedOn w:val="1b"/>
    <w:uiPriority w:val="99"/>
    <w:rsid w:val="00B806C3"/>
    <w:pPr>
      <w:tabs>
        <w:tab w:val="num" w:pos="425"/>
      </w:tabs>
      <w:adjustRightInd w:val="0"/>
      <w:spacing w:before="357" w:line="280" w:lineRule="exact"/>
      <w:ind w:left="425" w:hanging="425"/>
    </w:pPr>
  </w:style>
  <w:style w:type="paragraph" w:styleId="HTML">
    <w:name w:val="HTML Preformatted"/>
    <w:basedOn w:val="a"/>
    <w:link w:val="HTMLChar"/>
    <w:uiPriority w:val="99"/>
    <w:rsid w:val="00B80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eastAsia="宋体" w:hAnsi="??"/>
      <w:kern w:val="0"/>
      <w:sz w:val="24"/>
      <w:szCs w:val="20"/>
    </w:rPr>
  </w:style>
  <w:style w:type="character" w:customStyle="1" w:styleId="HTMLChar">
    <w:name w:val="HTML 预设格式 Char"/>
    <w:basedOn w:val="a0"/>
    <w:link w:val="HTML"/>
    <w:uiPriority w:val="99"/>
    <w:rsid w:val="00B806C3"/>
    <w:rPr>
      <w:rFonts w:ascii="??" w:eastAsia="宋体" w:hAnsi="??" w:cs="Times New Roman"/>
      <w:kern w:val="0"/>
      <w:sz w:val="24"/>
      <w:szCs w:val="20"/>
    </w:rPr>
  </w:style>
  <w:style w:type="paragraph" w:customStyle="1" w:styleId="100">
    <w:name w:val="样式 1.文 + 宋体 五号 左侧:  0 厘米 行距: 单倍行距"/>
    <w:basedOn w:val="1c"/>
    <w:uiPriority w:val="99"/>
    <w:rsid w:val="00B806C3"/>
    <w:pPr>
      <w:spacing w:line="240" w:lineRule="auto"/>
      <w:ind w:left="0" w:firstLineChars="200" w:firstLine="420"/>
    </w:pPr>
    <w:rPr>
      <w:rFonts w:ascii="宋体" w:eastAsia="宋体" w:hAnsi="宋体"/>
      <w:sz w:val="21"/>
    </w:rPr>
  </w:style>
  <w:style w:type="paragraph" w:customStyle="1" w:styleId="xl37">
    <w:name w:val="xl37"/>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CM14">
    <w:name w:val="CM14"/>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31">
    <w:name w:val="xl31"/>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xl62">
    <w:name w:val="xl62"/>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ascii="宋体" w:eastAsia="宋体" w:hAnsi="宋体"/>
      <w:kern w:val="0"/>
      <w:sz w:val="24"/>
      <w:szCs w:val="20"/>
    </w:rPr>
  </w:style>
  <w:style w:type="paragraph" w:customStyle="1" w:styleId="CM247">
    <w:name w:val="CM247"/>
    <w:basedOn w:val="Default"/>
    <w:next w:val="Default"/>
    <w:uiPriority w:val="99"/>
    <w:rsid w:val="00B806C3"/>
    <w:pPr>
      <w:spacing w:after="110"/>
    </w:pPr>
    <w:rPr>
      <w:rFonts w:ascii="Times New Roman" w:eastAsia="宋体" w:hAnsi="Times New Roman" w:cs="Times New Roman"/>
      <w:color w:val="auto"/>
      <w:szCs w:val="20"/>
    </w:rPr>
  </w:style>
  <w:style w:type="paragraph" w:customStyle="1" w:styleId="affffe">
    <w:name w:val="目次标题"/>
    <w:basedOn w:val="1"/>
    <w:uiPriority w:val="99"/>
    <w:rsid w:val="00B806C3"/>
    <w:pPr>
      <w:keepLines w:val="0"/>
      <w:widowControl w:val="0"/>
      <w:spacing w:line="240" w:lineRule="auto"/>
      <w:ind w:firstLine="0"/>
      <w:jc w:val="center"/>
    </w:pPr>
    <w:rPr>
      <w:sz w:val="32"/>
      <w:szCs w:val="20"/>
    </w:rPr>
  </w:style>
  <w:style w:type="paragraph" w:customStyle="1" w:styleId="CM23">
    <w:name w:val="CM23"/>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76">
    <w:name w:val="xl76"/>
    <w:basedOn w:val="a"/>
    <w:rsid w:val="00B806C3"/>
    <w:pPr>
      <w:widowControl/>
      <w:spacing w:before="100" w:beforeAutospacing="1" w:after="100" w:afterAutospacing="1"/>
      <w:jc w:val="center"/>
    </w:pPr>
    <w:rPr>
      <w:rFonts w:ascii="宋体" w:eastAsia="宋体" w:hAnsi="宋体"/>
      <w:kern w:val="0"/>
      <w:sz w:val="24"/>
      <w:szCs w:val="20"/>
    </w:rPr>
  </w:style>
  <w:style w:type="paragraph" w:customStyle="1" w:styleId="afffff">
    <w:name w:val="正文图标题"/>
    <w:next w:val="affff8"/>
    <w:uiPriority w:val="99"/>
    <w:rsid w:val="00B806C3"/>
    <w:pPr>
      <w:jc w:val="center"/>
    </w:pPr>
    <w:rPr>
      <w:rFonts w:ascii="黑体" w:eastAsia="黑体" w:hAnsi="Times New Roman" w:cs="Times New Roman"/>
      <w:kern w:val="0"/>
      <w:szCs w:val="20"/>
    </w:rPr>
  </w:style>
  <w:style w:type="paragraph" w:customStyle="1" w:styleId="35">
    <w:name w:val="3级标题"/>
    <w:basedOn w:val="a"/>
    <w:uiPriority w:val="99"/>
    <w:rsid w:val="00B806C3"/>
    <w:pPr>
      <w:spacing w:before="260" w:after="120"/>
      <w:ind w:leftChars="100" w:left="210" w:rightChars="100" w:right="100"/>
      <w:jc w:val="left"/>
      <w:outlineLvl w:val="2"/>
    </w:pPr>
    <w:rPr>
      <w:rFonts w:eastAsia="宋体"/>
      <w:b/>
      <w:kern w:val="10"/>
      <w:sz w:val="21"/>
      <w:szCs w:val="20"/>
    </w:rPr>
  </w:style>
  <w:style w:type="paragraph" w:customStyle="1" w:styleId="afffff0">
    <w:name w:val="列项◆（三级）"/>
    <w:uiPriority w:val="99"/>
    <w:rsid w:val="00B806C3"/>
    <w:pPr>
      <w:ind w:leftChars="600" w:left="800" w:hangingChars="200" w:hanging="200"/>
    </w:pPr>
    <w:rPr>
      <w:rFonts w:ascii="宋体" w:eastAsia="宋体" w:hAnsi="Times New Roman" w:cs="Times New Roman"/>
      <w:kern w:val="0"/>
      <w:szCs w:val="20"/>
    </w:rPr>
  </w:style>
  <w:style w:type="paragraph" w:customStyle="1" w:styleId="afffff1">
    <w:name w:val="封面正文"/>
    <w:uiPriority w:val="99"/>
    <w:rsid w:val="00B806C3"/>
    <w:pPr>
      <w:tabs>
        <w:tab w:val="left" w:pos="360"/>
        <w:tab w:val="num" w:pos="992"/>
      </w:tabs>
      <w:ind w:left="992" w:hanging="992"/>
      <w:jc w:val="both"/>
    </w:pPr>
    <w:rPr>
      <w:rFonts w:ascii="Times New Roman" w:eastAsia="宋体" w:hAnsi="Times New Roman" w:cs="Times New Roman"/>
      <w:kern w:val="0"/>
      <w:sz w:val="20"/>
      <w:szCs w:val="20"/>
    </w:rPr>
  </w:style>
  <w:style w:type="paragraph" w:customStyle="1" w:styleId="affff8">
    <w:name w:val="段"/>
    <w:link w:val="Charf6"/>
    <w:uiPriority w:val="99"/>
    <w:rsid w:val="00B806C3"/>
    <w:pPr>
      <w:autoSpaceDE w:val="0"/>
      <w:autoSpaceDN w:val="0"/>
      <w:ind w:firstLineChars="200" w:firstLine="200"/>
      <w:jc w:val="both"/>
    </w:pPr>
    <w:rPr>
      <w:rFonts w:ascii="宋体" w:eastAsia="宋体" w:hAnsi="Times New Roman" w:cs="Times New Roman"/>
    </w:rPr>
  </w:style>
  <w:style w:type="paragraph" w:customStyle="1" w:styleId="xl53">
    <w:name w:val="xl53"/>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24"/>
      <w:szCs w:val="20"/>
    </w:rPr>
  </w:style>
  <w:style w:type="paragraph" w:customStyle="1" w:styleId="afffff2">
    <w:name w:val="目次、索引正文"/>
    <w:uiPriority w:val="99"/>
    <w:rsid w:val="00B806C3"/>
    <w:pPr>
      <w:tabs>
        <w:tab w:val="left" w:pos="360"/>
      </w:tabs>
      <w:spacing w:line="320" w:lineRule="exact"/>
      <w:ind w:left="360" w:hanging="360"/>
      <w:jc w:val="both"/>
    </w:pPr>
    <w:rPr>
      <w:rFonts w:ascii="宋体" w:eastAsia="宋体" w:hAnsi="Times New Roman" w:cs="Times New Roman"/>
      <w:kern w:val="0"/>
      <w:szCs w:val="20"/>
    </w:rPr>
  </w:style>
  <w:style w:type="paragraph" w:customStyle="1" w:styleId="afffff3">
    <w:name w:val="注："/>
    <w:next w:val="affff8"/>
    <w:uiPriority w:val="99"/>
    <w:rsid w:val="00B806C3"/>
    <w:pPr>
      <w:widowControl w:val="0"/>
      <w:autoSpaceDE w:val="0"/>
      <w:autoSpaceDN w:val="0"/>
      <w:jc w:val="both"/>
    </w:pPr>
    <w:rPr>
      <w:rFonts w:ascii="宋体" w:eastAsia="宋体" w:hAnsi="Times New Roman" w:cs="Times New Roman"/>
      <w:kern w:val="0"/>
      <w:sz w:val="18"/>
      <w:szCs w:val="20"/>
    </w:rPr>
  </w:style>
  <w:style w:type="paragraph" w:customStyle="1" w:styleId="114">
    <w:name w:val="样式 标题 1 + 加粗1"/>
    <w:basedOn w:val="1"/>
    <w:uiPriority w:val="99"/>
    <w:rsid w:val="00B806C3"/>
    <w:pPr>
      <w:keepLines w:val="0"/>
      <w:widowControl w:val="0"/>
      <w:spacing w:beforeLines="50" w:line="240" w:lineRule="auto"/>
      <w:ind w:firstLineChars="200" w:firstLine="422"/>
      <w:jc w:val="both"/>
    </w:pPr>
    <w:rPr>
      <w:rFonts w:ascii="黑体" w:hAnsi="宋体"/>
      <w:kern w:val="10"/>
      <w:sz w:val="21"/>
      <w:szCs w:val="20"/>
    </w:rPr>
  </w:style>
  <w:style w:type="paragraph" w:customStyle="1" w:styleId="afffff4">
    <w:name w:val="标准发布实施日期"/>
    <w:basedOn w:val="a"/>
    <w:uiPriority w:val="99"/>
    <w:rsid w:val="00B806C3"/>
    <w:pPr>
      <w:ind w:left="-363" w:right="-363"/>
      <w:jc w:val="center"/>
    </w:pPr>
    <w:rPr>
      <w:rFonts w:ascii="Arial" w:eastAsia="黑体" w:hAnsi="Arial"/>
      <w:kern w:val="21"/>
      <w:sz w:val="28"/>
      <w:szCs w:val="20"/>
    </w:rPr>
  </w:style>
  <w:style w:type="paragraph" w:customStyle="1" w:styleId="CM27">
    <w:name w:val="CM27"/>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115">
    <w:name w:val="1.1文"/>
    <w:basedOn w:val="a"/>
    <w:uiPriority w:val="99"/>
    <w:rsid w:val="00B806C3"/>
    <w:pPr>
      <w:kinsoku w:val="0"/>
      <w:adjustRightInd w:val="0"/>
      <w:snapToGrid w:val="0"/>
      <w:spacing w:line="440" w:lineRule="atLeast"/>
      <w:ind w:left="798" w:firstLine="476"/>
      <w:textAlignment w:val="baseline"/>
    </w:pPr>
    <w:rPr>
      <w:rFonts w:eastAsia="華康楷書體W5"/>
      <w:kern w:val="20"/>
      <w:sz w:val="26"/>
      <w:szCs w:val="20"/>
      <w:lang w:eastAsia="zh-TW"/>
    </w:rPr>
  </w:style>
  <w:style w:type="paragraph" w:customStyle="1" w:styleId="xl47">
    <w:name w:val="xl47"/>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afffff5">
    <w:name w:val="附录图标题"/>
    <w:next w:val="affff8"/>
    <w:uiPriority w:val="99"/>
    <w:rsid w:val="00B806C3"/>
    <w:pPr>
      <w:jc w:val="center"/>
    </w:pPr>
    <w:rPr>
      <w:rFonts w:ascii="黑体" w:eastAsia="黑体" w:hAnsi="Times New Roman" w:cs="Times New Roman"/>
      <w:kern w:val="0"/>
      <w:szCs w:val="20"/>
    </w:rPr>
  </w:style>
  <w:style w:type="paragraph" w:customStyle="1" w:styleId="xl54">
    <w:name w:val="xl54"/>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24"/>
      <w:szCs w:val="20"/>
    </w:rPr>
  </w:style>
  <w:style w:type="paragraph" w:customStyle="1" w:styleId="CM251">
    <w:name w:val="CM251"/>
    <w:basedOn w:val="Default"/>
    <w:next w:val="Default"/>
    <w:uiPriority w:val="99"/>
    <w:rsid w:val="00B806C3"/>
    <w:pPr>
      <w:spacing w:after="755"/>
    </w:pPr>
    <w:rPr>
      <w:rFonts w:ascii="Times New Roman" w:eastAsia="宋体" w:hAnsi="Times New Roman" w:cs="Times New Roman"/>
      <w:color w:val="auto"/>
      <w:szCs w:val="20"/>
    </w:rPr>
  </w:style>
  <w:style w:type="paragraph" w:customStyle="1" w:styleId="CM240">
    <w:name w:val="CM240"/>
    <w:basedOn w:val="Default"/>
    <w:next w:val="Default"/>
    <w:uiPriority w:val="99"/>
    <w:rsid w:val="00B806C3"/>
    <w:pPr>
      <w:spacing w:after="498"/>
    </w:pPr>
    <w:rPr>
      <w:rFonts w:ascii="Times New Roman" w:eastAsia="宋体" w:hAnsi="Times New Roman" w:cs="Times New Roman"/>
      <w:color w:val="auto"/>
      <w:szCs w:val="20"/>
    </w:rPr>
  </w:style>
  <w:style w:type="paragraph" w:customStyle="1" w:styleId="affff1">
    <w:name w:val="我的表格"/>
    <w:basedOn w:val="a"/>
    <w:link w:val="Charf4"/>
    <w:uiPriority w:val="99"/>
    <w:rsid w:val="00B806C3"/>
    <w:pPr>
      <w:jc w:val="center"/>
    </w:pPr>
    <w:rPr>
      <w:rFonts w:ascii="Arial" w:eastAsiaTheme="minorEastAsia" w:hAnsi="Arial" w:cstheme="minorBidi"/>
      <w:sz w:val="21"/>
      <w:szCs w:val="22"/>
    </w:rPr>
  </w:style>
  <w:style w:type="paragraph" w:customStyle="1" w:styleId="-1">
    <w:name w:val="頁尾-1"/>
    <w:basedOn w:val="a4"/>
    <w:uiPriority w:val="99"/>
    <w:rsid w:val="00B806C3"/>
    <w:pPr>
      <w:tabs>
        <w:tab w:val="clear" w:pos="4153"/>
        <w:tab w:val="clear" w:pos="8306"/>
        <w:tab w:val="center" w:pos="6047"/>
        <w:tab w:val="right" w:pos="9072"/>
        <w:tab w:val="right" w:pos="13970"/>
        <w:tab w:val="right" w:pos="14194"/>
      </w:tabs>
      <w:kinsoku w:val="0"/>
      <w:adjustRightInd w:val="0"/>
      <w:spacing w:line="240" w:lineRule="atLeast"/>
      <w:jc w:val="right"/>
      <w:textAlignment w:val="baseline"/>
    </w:pPr>
    <w:rPr>
      <w:rFonts w:ascii="Times New Roman" w:eastAsia="華康楷書體W5" w:hAnsi="Times New Roman" w:cs="Times New Roman"/>
      <w:kern w:val="0"/>
      <w:sz w:val="16"/>
      <w:szCs w:val="20"/>
      <w:lang w:eastAsia="zh-TW"/>
    </w:rPr>
  </w:style>
  <w:style w:type="paragraph" w:customStyle="1" w:styleId="CM3">
    <w:name w:val="CM3"/>
    <w:basedOn w:val="Default"/>
    <w:next w:val="Default"/>
    <w:uiPriority w:val="99"/>
    <w:rsid w:val="00B806C3"/>
    <w:rPr>
      <w:rFonts w:ascii="Times New Roman" w:eastAsia="宋体" w:hAnsi="Times New Roman" w:cs="Times New Roman"/>
      <w:color w:val="auto"/>
      <w:szCs w:val="20"/>
    </w:rPr>
  </w:style>
  <w:style w:type="paragraph" w:customStyle="1" w:styleId="afffff6">
    <w:name w:val="附录章标题"/>
    <w:next w:val="affff8"/>
    <w:uiPriority w:val="99"/>
    <w:rsid w:val="00B806C3"/>
    <w:pPr>
      <w:tabs>
        <w:tab w:val="left" w:pos="360"/>
        <w:tab w:val="num" w:pos="1276"/>
      </w:tabs>
      <w:wordWrap w:val="0"/>
      <w:overflowPunct w:val="0"/>
      <w:autoSpaceDE w:val="0"/>
      <w:spacing w:beforeLines="50" w:afterLines="50"/>
      <w:ind w:left="1276" w:hanging="1276"/>
      <w:jc w:val="both"/>
      <w:textAlignment w:val="baseline"/>
      <w:outlineLvl w:val="1"/>
    </w:pPr>
    <w:rPr>
      <w:rFonts w:ascii="黑体" w:eastAsia="黑体" w:hAnsi="Times New Roman" w:cs="Times New Roman"/>
      <w:kern w:val="21"/>
      <w:szCs w:val="20"/>
    </w:rPr>
  </w:style>
  <w:style w:type="paragraph" w:customStyle="1" w:styleId="1111">
    <w:name w:val="1.1.1.1"/>
    <w:basedOn w:val="1110"/>
    <w:uiPriority w:val="99"/>
    <w:rsid w:val="00B806C3"/>
    <w:pPr>
      <w:ind w:left="980" w:hanging="980"/>
    </w:pPr>
    <w:rPr>
      <w:sz w:val="26"/>
    </w:rPr>
  </w:style>
  <w:style w:type="paragraph" w:customStyle="1" w:styleId="afffff7">
    <w:name w:val="表格正文"/>
    <w:basedOn w:val="a"/>
    <w:uiPriority w:val="99"/>
    <w:rsid w:val="00B806C3"/>
    <w:pPr>
      <w:spacing w:line="360" w:lineRule="exact"/>
      <w:jc w:val="center"/>
    </w:pPr>
    <w:rPr>
      <w:rFonts w:eastAsia="宋体"/>
      <w:kern w:val="10"/>
      <w:sz w:val="21"/>
      <w:szCs w:val="20"/>
    </w:rPr>
  </w:style>
  <w:style w:type="paragraph" w:customStyle="1" w:styleId="xl50">
    <w:name w:val="xl50"/>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afffff8">
    <w:name w:val="表格后文"/>
    <w:basedOn w:val="01"/>
    <w:uiPriority w:val="99"/>
    <w:rsid w:val="00B806C3"/>
    <w:pPr>
      <w:widowControl w:val="0"/>
      <w:adjustRightInd/>
      <w:snapToGrid/>
      <w:spacing w:before="300" w:line="460" w:lineRule="exact"/>
      <w:jc w:val="both"/>
    </w:pPr>
    <w:rPr>
      <w:rFonts w:ascii="Times New Roman" w:eastAsia="宋体" w:hAnsi="Times New Roman" w:cs="Times New Roman"/>
      <w:color w:val="auto"/>
      <w:kern w:val="10"/>
      <w:sz w:val="24"/>
      <w:szCs w:val="20"/>
    </w:rPr>
  </w:style>
  <w:style w:type="paragraph" w:customStyle="1" w:styleId="afffe">
    <w:name w:val="标准"/>
    <w:basedOn w:val="a"/>
    <w:link w:val="Charf3"/>
    <w:uiPriority w:val="99"/>
    <w:rsid w:val="00B806C3"/>
    <w:pPr>
      <w:adjustRightInd w:val="0"/>
      <w:ind w:leftChars="-50" w:left="-105" w:rightChars="-50" w:right="-50"/>
      <w:jc w:val="center"/>
    </w:pPr>
    <w:rPr>
      <w:rFonts w:ascii="宋体" w:eastAsiaTheme="minorEastAsia" w:hAnsiTheme="minorHAnsi" w:cstheme="minorBidi"/>
      <w:sz w:val="21"/>
      <w:szCs w:val="22"/>
    </w:rPr>
  </w:style>
  <w:style w:type="paragraph" w:customStyle="1" w:styleId="afffff9">
    <w:name w:val="列项——（一级）"/>
    <w:uiPriority w:val="99"/>
    <w:rsid w:val="00B806C3"/>
    <w:pPr>
      <w:widowControl w:val="0"/>
      <w:tabs>
        <w:tab w:val="num" w:pos="360"/>
        <w:tab w:val="left" w:pos="854"/>
      </w:tabs>
      <w:ind w:leftChars="200" w:left="840" w:hangingChars="200" w:hanging="200"/>
      <w:jc w:val="both"/>
    </w:pPr>
    <w:rPr>
      <w:rFonts w:ascii="宋体" w:eastAsia="宋体" w:hAnsi="Times New Roman" w:cs="Times New Roman"/>
      <w:kern w:val="0"/>
      <w:szCs w:val="20"/>
    </w:rPr>
  </w:style>
  <w:style w:type="paragraph" w:customStyle="1" w:styleId="xl52">
    <w:name w:val="xl52"/>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CM2">
    <w:name w:val="CM2"/>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26">
    <w:name w:val="xl26"/>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b/>
      <w:kern w:val="0"/>
      <w:sz w:val="24"/>
      <w:szCs w:val="20"/>
    </w:rPr>
  </w:style>
  <w:style w:type="paragraph" w:customStyle="1" w:styleId="xl38">
    <w:name w:val="xl38"/>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afffffa">
    <w:name w:val="封面标准文稿类别"/>
    <w:uiPriority w:val="99"/>
    <w:rsid w:val="00B806C3"/>
    <w:pPr>
      <w:tabs>
        <w:tab w:val="left" w:pos="360"/>
        <w:tab w:val="num" w:pos="709"/>
      </w:tabs>
      <w:spacing w:before="440" w:line="400" w:lineRule="exact"/>
      <w:ind w:left="709" w:hanging="709"/>
      <w:jc w:val="center"/>
    </w:pPr>
    <w:rPr>
      <w:rFonts w:ascii="宋体" w:eastAsia="宋体" w:hAnsi="Times New Roman" w:cs="Times New Roman"/>
      <w:kern w:val="0"/>
      <w:sz w:val="24"/>
      <w:szCs w:val="20"/>
    </w:rPr>
  </w:style>
  <w:style w:type="paragraph" w:customStyle="1" w:styleId="CM32">
    <w:name w:val="CM32"/>
    <w:basedOn w:val="Default"/>
    <w:next w:val="Default"/>
    <w:uiPriority w:val="99"/>
    <w:rsid w:val="00B806C3"/>
    <w:pPr>
      <w:spacing w:line="240" w:lineRule="atLeast"/>
    </w:pPr>
    <w:rPr>
      <w:rFonts w:ascii="Times New Roman" w:eastAsia="宋体" w:hAnsi="Times New Roman" w:cs="Times New Roman"/>
      <w:color w:val="auto"/>
      <w:szCs w:val="20"/>
    </w:rPr>
  </w:style>
  <w:style w:type="paragraph" w:customStyle="1" w:styleId="xl30">
    <w:name w:val="xl30"/>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afffffb">
    <w:name w:val="附录四级条标题"/>
    <w:basedOn w:val="afffffc"/>
    <w:next w:val="affff8"/>
    <w:uiPriority w:val="99"/>
    <w:rsid w:val="00B806C3"/>
    <w:pPr>
      <w:ind w:left="0" w:firstLine="0"/>
      <w:outlineLvl w:val="5"/>
    </w:pPr>
  </w:style>
  <w:style w:type="paragraph" w:customStyle="1" w:styleId="xl44">
    <w:name w:val="xl44"/>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0"/>
    </w:rPr>
  </w:style>
  <w:style w:type="paragraph" w:customStyle="1" w:styleId="affff7">
    <w:name w:val="二级条标题"/>
    <w:basedOn w:val="afffffd"/>
    <w:next w:val="affff8"/>
    <w:uiPriority w:val="99"/>
    <w:rsid w:val="00B806C3"/>
    <w:pPr>
      <w:tabs>
        <w:tab w:val="clear" w:pos="1260"/>
        <w:tab w:val="left" w:pos="1680"/>
      </w:tabs>
      <w:ind w:left="1680"/>
      <w:outlineLvl w:val="3"/>
    </w:pPr>
  </w:style>
  <w:style w:type="paragraph" w:customStyle="1" w:styleId="afffffe">
    <w:name w:val="封面标准代替信息"/>
    <w:basedOn w:val="24"/>
    <w:uiPriority w:val="99"/>
    <w:rsid w:val="00B806C3"/>
    <w:pPr>
      <w:tabs>
        <w:tab w:val="clear" w:pos="425"/>
        <w:tab w:val="num" w:pos="1200"/>
      </w:tabs>
      <w:spacing w:before="57"/>
      <w:ind w:left="1200" w:hanging="360"/>
    </w:pPr>
    <w:rPr>
      <w:rFonts w:ascii="宋体"/>
      <w:sz w:val="21"/>
    </w:rPr>
  </w:style>
  <w:style w:type="paragraph" w:customStyle="1" w:styleId="CM24">
    <w:name w:val="CM24"/>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CM13">
    <w:name w:val="CM13"/>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CM38">
    <w:name w:val="CM38"/>
    <w:basedOn w:val="Default"/>
    <w:next w:val="Default"/>
    <w:uiPriority w:val="99"/>
    <w:rsid w:val="00B806C3"/>
    <w:pPr>
      <w:spacing w:line="251" w:lineRule="atLeast"/>
    </w:pPr>
    <w:rPr>
      <w:rFonts w:ascii="Times New Roman" w:eastAsia="宋体" w:hAnsi="Times New Roman" w:cs="Times New Roman"/>
      <w:color w:val="auto"/>
      <w:szCs w:val="20"/>
    </w:rPr>
  </w:style>
  <w:style w:type="paragraph" w:customStyle="1" w:styleId="affffff">
    <w:name w:val="标准书眉一"/>
    <w:uiPriority w:val="99"/>
    <w:rsid w:val="00B806C3"/>
    <w:pPr>
      <w:tabs>
        <w:tab w:val="left" w:pos="360"/>
      </w:tabs>
      <w:ind w:left="360" w:hanging="360"/>
      <w:jc w:val="both"/>
    </w:pPr>
    <w:rPr>
      <w:rFonts w:ascii="Times New Roman" w:eastAsia="宋体" w:hAnsi="Times New Roman" w:cs="Times New Roman"/>
      <w:kern w:val="0"/>
      <w:sz w:val="20"/>
      <w:szCs w:val="20"/>
    </w:rPr>
  </w:style>
  <w:style w:type="paragraph" w:customStyle="1" w:styleId="xl59">
    <w:name w:val="xl59"/>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affffff0">
    <w:name w:val="四级条标题"/>
    <w:basedOn w:val="affff6"/>
    <w:next w:val="affff8"/>
    <w:uiPriority w:val="99"/>
    <w:rsid w:val="00B806C3"/>
    <w:pPr>
      <w:tabs>
        <w:tab w:val="left" w:pos="360"/>
        <w:tab w:val="num" w:pos="1620"/>
      </w:tabs>
      <w:ind w:left="1620" w:hanging="360"/>
      <w:outlineLvl w:val="5"/>
    </w:pPr>
  </w:style>
  <w:style w:type="paragraph" w:customStyle="1" w:styleId="affffff1">
    <w:name w:val="示例"/>
    <w:next w:val="affff8"/>
    <w:uiPriority w:val="99"/>
    <w:rsid w:val="00B806C3"/>
    <w:pPr>
      <w:tabs>
        <w:tab w:val="left" w:pos="816"/>
        <w:tab w:val="num" w:pos="2040"/>
      </w:tabs>
      <w:ind w:left="2040" w:firstLineChars="233" w:firstLine="419"/>
      <w:jc w:val="both"/>
    </w:pPr>
    <w:rPr>
      <w:rFonts w:ascii="宋体" w:eastAsia="宋体" w:hAnsi="Times New Roman" w:cs="Times New Roman"/>
      <w:kern w:val="0"/>
      <w:sz w:val="18"/>
      <w:szCs w:val="20"/>
    </w:rPr>
  </w:style>
  <w:style w:type="paragraph" w:customStyle="1" w:styleId="xl79">
    <w:name w:val="xl79"/>
    <w:basedOn w:val="a"/>
    <w:rsid w:val="00B806C3"/>
    <w:pPr>
      <w:widowControl/>
      <w:spacing w:before="100" w:beforeAutospacing="1" w:after="100" w:afterAutospacing="1"/>
      <w:jc w:val="left"/>
      <w:textAlignment w:val="center"/>
    </w:pPr>
    <w:rPr>
      <w:rFonts w:ascii="宋体" w:eastAsia="宋体" w:hAnsi="宋体"/>
      <w:kern w:val="0"/>
      <w:sz w:val="24"/>
      <w:szCs w:val="20"/>
    </w:rPr>
  </w:style>
  <w:style w:type="paragraph" w:customStyle="1" w:styleId="xl42">
    <w:name w:val="xl42"/>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CM21">
    <w:name w:val="CM21"/>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33">
    <w:name w:val="xl33"/>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affffff2">
    <w:name w:val="附录五级条标题"/>
    <w:next w:val="affff8"/>
    <w:uiPriority w:val="99"/>
    <w:rsid w:val="00B806C3"/>
    <w:pPr>
      <w:tabs>
        <w:tab w:val="num" w:pos="360"/>
        <w:tab w:val="left" w:pos="1140"/>
      </w:tabs>
      <w:wordWrap w:val="0"/>
      <w:overflowPunct w:val="0"/>
      <w:autoSpaceDE w:val="0"/>
      <w:autoSpaceDN w:val="0"/>
      <w:ind w:left="360" w:hanging="360"/>
      <w:jc w:val="both"/>
      <w:textAlignment w:val="baseline"/>
      <w:outlineLvl w:val="6"/>
    </w:pPr>
    <w:rPr>
      <w:rFonts w:ascii="黑体" w:eastAsia="黑体" w:hAnsi="Times New Roman" w:cs="Times New Roman"/>
      <w:kern w:val="21"/>
      <w:szCs w:val="20"/>
    </w:rPr>
  </w:style>
  <w:style w:type="paragraph" w:customStyle="1" w:styleId="xl51">
    <w:name w:val="xl51"/>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1b">
    <w:name w:val="封面标准号1"/>
    <w:uiPriority w:val="99"/>
    <w:rsid w:val="00B806C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28">
    <w:name w:val="xl28"/>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0"/>
    </w:rPr>
  </w:style>
  <w:style w:type="paragraph" w:customStyle="1" w:styleId="xl78">
    <w:name w:val="xl78"/>
    <w:basedOn w:val="a"/>
    <w:rsid w:val="00B806C3"/>
    <w:pPr>
      <w:widowControl/>
      <w:spacing w:before="100" w:beforeAutospacing="1" w:after="100" w:afterAutospacing="1"/>
      <w:jc w:val="left"/>
      <w:textAlignment w:val="center"/>
    </w:pPr>
    <w:rPr>
      <w:rFonts w:ascii="宋体" w:eastAsia="宋体" w:hAnsi="宋体"/>
      <w:kern w:val="0"/>
      <w:sz w:val="24"/>
      <w:szCs w:val="20"/>
    </w:rPr>
  </w:style>
  <w:style w:type="paragraph" w:customStyle="1" w:styleId="CM238">
    <w:name w:val="CM238"/>
    <w:basedOn w:val="Default"/>
    <w:next w:val="Default"/>
    <w:uiPriority w:val="99"/>
    <w:rsid w:val="00B806C3"/>
    <w:pPr>
      <w:spacing w:after="250"/>
    </w:pPr>
    <w:rPr>
      <w:rFonts w:ascii="Times New Roman" w:eastAsia="宋体" w:hAnsi="Times New Roman" w:cs="Times New Roman"/>
      <w:color w:val="auto"/>
      <w:szCs w:val="20"/>
    </w:rPr>
  </w:style>
  <w:style w:type="paragraph" w:customStyle="1" w:styleId="xl58">
    <w:name w:val="xl58"/>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1d">
    <w:name w:val="1."/>
    <w:basedOn w:val="a"/>
    <w:uiPriority w:val="99"/>
    <w:rsid w:val="00B806C3"/>
    <w:pPr>
      <w:kinsoku w:val="0"/>
      <w:adjustRightInd w:val="0"/>
      <w:snapToGrid w:val="0"/>
      <w:spacing w:line="440" w:lineRule="atLeast"/>
      <w:ind w:left="2282" w:hanging="266"/>
      <w:textAlignment w:val="baseline"/>
    </w:pPr>
    <w:rPr>
      <w:rFonts w:eastAsia="華康楷書體W5"/>
      <w:kern w:val="20"/>
      <w:sz w:val="26"/>
      <w:szCs w:val="20"/>
      <w:lang w:eastAsia="zh-TW"/>
    </w:rPr>
  </w:style>
  <w:style w:type="paragraph" w:customStyle="1" w:styleId="CM17">
    <w:name w:val="CM17"/>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affffff3">
    <w:name w:val="附录标识"/>
    <w:basedOn w:val="affffff4"/>
    <w:uiPriority w:val="99"/>
    <w:rsid w:val="00B806C3"/>
    <w:pPr>
      <w:tabs>
        <w:tab w:val="clear" w:pos="360"/>
        <w:tab w:val="num" w:pos="1134"/>
        <w:tab w:val="left" w:pos="6405"/>
      </w:tabs>
      <w:spacing w:after="200"/>
      <w:ind w:left="4111" w:firstLine="0"/>
    </w:pPr>
    <w:rPr>
      <w:sz w:val="21"/>
    </w:rPr>
  </w:style>
  <w:style w:type="paragraph" w:customStyle="1" w:styleId="CM5">
    <w:name w:val="CM5"/>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affffff5">
    <w:name w:val="正文表标题"/>
    <w:next w:val="affff8"/>
    <w:uiPriority w:val="99"/>
    <w:rsid w:val="00B806C3"/>
    <w:pPr>
      <w:jc w:val="center"/>
    </w:pPr>
    <w:rPr>
      <w:rFonts w:ascii="黑体" w:eastAsia="黑体" w:hAnsi="Times New Roman" w:cs="Times New Roman"/>
      <w:kern w:val="0"/>
      <w:szCs w:val="20"/>
    </w:rPr>
  </w:style>
  <w:style w:type="paragraph" w:customStyle="1" w:styleId="1c">
    <w:name w:val="1.文"/>
    <w:basedOn w:val="a"/>
    <w:uiPriority w:val="99"/>
    <w:rsid w:val="00B806C3"/>
    <w:pPr>
      <w:kinsoku w:val="0"/>
      <w:adjustRightInd w:val="0"/>
      <w:snapToGrid w:val="0"/>
      <w:spacing w:line="440" w:lineRule="atLeast"/>
      <w:ind w:left="2296" w:firstLine="490"/>
      <w:textAlignment w:val="baseline"/>
    </w:pPr>
    <w:rPr>
      <w:rFonts w:eastAsia="華康楷書體W5"/>
      <w:kern w:val="20"/>
      <w:sz w:val="26"/>
      <w:szCs w:val="20"/>
      <w:lang w:eastAsia="zh-TW"/>
    </w:rPr>
  </w:style>
  <w:style w:type="paragraph" w:customStyle="1" w:styleId="affff4">
    <w:name w:val="我的正文"/>
    <w:basedOn w:val="a"/>
    <w:link w:val="Charf5"/>
    <w:uiPriority w:val="99"/>
    <w:rsid w:val="00B806C3"/>
    <w:pPr>
      <w:spacing w:line="288" w:lineRule="auto"/>
    </w:pPr>
    <w:rPr>
      <w:rFonts w:asciiTheme="minorHAnsi" w:eastAsiaTheme="minorEastAsia" w:hAnsiTheme="minorHAnsi" w:cstheme="minorBidi"/>
      <w:sz w:val="22"/>
      <w:szCs w:val="22"/>
    </w:rPr>
  </w:style>
  <w:style w:type="paragraph" w:customStyle="1" w:styleId="116">
    <w:name w:val="1.1樣式"/>
    <w:basedOn w:val="a"/>
    <w:uiPriority w:val="99"/>
    <w:rsid w:val="00B806C3"/>
    <w:pPr>
      <w:tabs>
        <w:tab w:val="right" w:pos="9000"/>
      </w:tabs>
      <w:kinsoku w:val="0"/>
      <w:adjustRightInd w:val="0"/>
      <w:snapToGrid w:val="0"/>
      <w:spacing w:line="440" w:lineRule="atLeast"/>
      <w:ind w:left="2268" w:right="-51" w:firstLine="1701"/>
      <w:textAlignment w:val="baseline"/>
    </w:pPr>
    <w:rPr>
      <w:rFonts w:eastAsia="華康楷書體W5"/>
      <w:kern w:val="20"/>
      <w:sz w:val="26"/>
      <w:szCs w:val="20"/>
      <w:lang w:eastAsia="zh-TW"/>
    </w:rPr>
  </w:style>
  <w:style w:type="paragraph" w:customStyle="1" w:styleId="CM6">
    <w:name w:val="CM6"/>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affff3">
    <w:name w:val="圖"/>
    <w:basedOn w:val="a"/>
    <w:link w:val="affff2"/>
    <w:uiPriority w:val="99"/>
    <w:rsid w:val="00B806C3"/>
    <w:pPr>
      <w:kinsoku w:val="0"/>
      <w:adjustRightInd w:val="0"/>
      <w:snapToGrid w:val="0"/>
      <w:spacing w:after="240" w:line="240" w:lineRule="atLeast"/>
      <w:jc w:val="center"/>
      <w:textAlignment w:val="baseline"/>
    </w:pPr>
    <w:rPr>
      <w:rFonts w:asciiTheme="minorHAnsi" w:eastAsia="華康特粗楷體" w:hAnsiTheme="minorHAnsi" w:cstheme="minorBidi"/>
      <w:kern w:val="20"/>
      <w:sz w:val="36"/>
      <w:szCs w:val="22"/>
      <w:lang w:eastAsia="zh-TW"/>
    </w:rPr>
  </w:style>
  <w:style w:type="paragraph" w:customStyle="1" w:styleId="affffff6">
    <w:name w:val="五级条标题"/>
    <w:basedOn w:val="affffff0"/>
    <w:next w:val="affff8"/>
    <w:uiPriority w:val="99"/>
    <w:rsid w:val="00B806C3"/>
    <w:pPr>
      <w:tabs>
        <w:tab w:val="clear" w:pos="1620"/>
        <w:tab w:val="left" w:pos="2940"/>
      </w:tabs>
      <w:ind w:left="2940" w:hanging="420"/>
      <w:outlineLvl w:val="6"/>
    </w:pPr>
  </w:style>
  <w:style w:type="paragraph" w:customStyle="1" w:styleId="1e">
    <w:name w:val="样式 标题 1 + 加粗"/>
    <w:basedOn w:val="1"/>
    <w:uiPriority w:val="99"/>
    <w:rsid w:val="00B806C3"/>
    <w:pPr>
      <w:keepLines w:val="0"/>
      <w:widowControl w:val="0"/>
      <w:tabs>
        <w:tab w:val="left" w:pos="360"/>
      </w:tabs>
      <w:spacing w:line="240" w:lineRule="auto"/>
      <w:ind w:firstLine="0"/>
    </w:pPr>
    <w:rPr>
      <w:kern w:val="2"/>
      <w:sz w:val="21"/>
      <w:szCs w:val="20"/>
    </w:rPr>
  </w:style>
  <w:style w:type="paragraph" w:customStyle="1" w:styleId="affffff7">
    <w:name w:val="附录一级条标题"/>
    <w:basedOn w:val="afffff6"/>
    <w:next w:val="affff8"/>
    <w:uiPriority w:val="99"/>
    <w:rsid w:val="00B806C3"/>
    <w:pPr>
      <w:tabs>
        <w:tab w:val="clear" w:pos="1276"/>
        <w:tab w:val="num" w:pos="780"/>
        <w:tab w:val="left" w:pos="1140"/>
      </w:tabs>
      <w:autoSpaceDN w:val="0"/>
      <w:spacing w:beforeLines="0" w:afterLines="0"/>
      <w:ind w:left="780" w:hanging="360"/>
      <w:outlineLvl w:val="2"/>
    </w:pPr>
  </w:style>
  <w:style w:type="paragraph" w:customStyle="1" w:styleId="CM36">
    <w:name w:val="CM36"/>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35">
    <w:name w:val="xl35"/>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xl36">
    <w:name w:val="xl36"/>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affffff4">
    <w:name w:val="前言、引言标题"/>
    <w:next w:val="a"/>
    <w:uiPriority w:val="99"/>
    <w:rsid w:val="00B806C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d">
    <w:name w:val="一级条标题"/>
    <w:next w:val="affff8"/>
    <w:uiPriority w:val="99"/>
    <w:rsid w:val="00B806C3"/>
    <w:pPr>
      <w:tabs>
        <w:tab w:val="left" w:pos="1260"/>
      </w:tabs>
      <w:ind w:left="1260" w:hanging="420"/>
      <w:outlineLvl w:val="2"/>
    </w:pPr>
    <w:rPr>
      <w:rFonts w:ascii="Times New Roman" w:eastAsia="黑体" w:hAnsi="Times New Roman" w:cs="Times New Roman"/>
      <w:kern w:val="0"/>
      <w:szCs w:val="20"/>
    </w:rPr>
  </w:style>
  <w:style w:type="paragraph" w:customStyle="1" w:styleId="afffffc">
    <w:name w:val="附录三级条标题"/>
    <w:basedOn w:val="affffff8"/>
    <w:next w:val="affff8"/>
    <w:uiPriority w:val="99"/>
    <w:rsid w:val="00B806C3"/>
    <w:pPr>
      <w:tabs>
        <w:tab w:val="clear" w:pos="1200"/>
      </w:tabs>
      <w:ind w:left="2100" w:hanging="420"/>
      <w:outlineLvl w:val="4"/>
    </w:pPr>
  </w:style>
  <w:style w:type="paragraph" w:customStyle="1" w:styleId="CM26">
    <w:name w:val="CM26"/>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CharCharCharCharCharCharCharCharCharChar">
    <w:name w:val="Char Char Char Char Char Char Char Char Char Char"/>
    <w:basedOn w:val="a"/>
    <w:uiPriority w:val="99"/>
    <w:rsid w:val="00B806C3"/>
    <w:rPr>
      <w:rFonts w:ascii="黑体" w:eastAsia="黑体" w:hAnsi="黑体"/>
      <w:b/>
      <w:spacing w:val="10"/>
      <w:sz w:val="28"/>
      <w:szCs w:val="20"/>
    </w:rPr>
  </w:style>
  <w:style w:type="paragraph" w:customStyle="1" w:styleId="CM29">
    <w:name w:val="CM29"/>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CM12">
    <w:name w:val="CM12"/>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xl29">
    <w:name w:val="xl29"/>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0"/>
    </w:rPr>
  </w:style>
  <w:style w:type="paragraph" w:customStyle="1" w:styleId="xl49">
    <w:name w:val="xl49"/>
    <w:basedOn w:val="a"/>
    <w:uiPriority w:val="99"/>
    <w:rsid w:val="00B806C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eastAsia="宋体" w:hAnsi="宋体"/>
      <w:kern w:val="0"/>
      <w:sz w:val="24"/>
      <w:szCs w:val="20"/>
    </w:rPr>
  </w:style>
  <w:style w:type="paragraph" w:customStyle="1" w:styleId="xl57">
    <w:name w:val="xl57"/>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xl75">
    <w:name w:val="xl75"/>
    <w:basedOn w:val="a"/>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affff0">
    <w:name w:val="(一)文"/>
    <w:basedOn w:val="a"/>
    <w:link w:val="affff"/>
    <w:uiPriority w:val="99"/>
    <w:rsid w:val="00B806C3"/>
    <w:pPr>
      <w:kinsoku w:val="0"/>
      <w:adjustRightInd w:val="0"/>
      <w:snapToGrid w:val="0"/>
      <w:spacing w:line="440" w:lineRule="atLeast"/>
      <w:ind w:left="2016" w:firstLine="532"/>
      <w:textAlignment w:val="baseline"/>
    </w:pPr>
    <w:rPr>
      <w:rFonts w:asciiTheme="minorHAnsi" w:eastAsia="華康楷書體W5" w:hAnsiTheme="minorHAnsi" w:cstheme="minorBidi"/>
      <w:kern w:val="20"/>
      <w:sz w:val="26"/>
      <w:szCs w:val="22"/>
      <w:lang w:eastAsia="zh-TW"/>
    </w:rPr>
  </w:style>
  <w:style w:type="paragraph" w:customStyle="1" w:styleId="CM41">
    <w:name w:val="CM41"/>
    <w:basedOn w:val="Default"/>
    <w:next w:val="Default"/>
    <w:uiPriority w:val="99"/>
    <w:rsid w:val="00B806C3"/>
    <w:pPr>
      <w:spacing w:line="283" w:lineRule="atLeast"/>
    </w:pPr>
    <w:rPr>
      <w:rFonts w:ascii="Times New Roman" w:eastAsia="宋体" w:hAnsi="Times New Roman" w:cs="Times New Roman"/>
      <w:color w:val="auto"/>
      <w:szCs w:val="20"/>
    </w:rPr>
  </w:style>
  <w:style w:type="paragraph" w:customStyle="1" w:styleId="affffff9">
    <w:name w:val="封面标准文稿编辑信息"/>
    <w:uiPriority w:val="99"/>
    <w:rsid w:val="00B806C3"/>
    <w:pPr>
      <w:tabs>
        <w:tab w:val="left" w:pos="360"/>
        <w:tab w:val="num" w:pos="567"/>
      </w:tabs>
      <w:spacing w:before="180" w:line="180" w:lineRule="exact"/>
      <w:ind w:left="567" w:hanging="567"/>
      <w:jc w:val="center"/>
    </w:pPr>
    <w:rPr>
      <w:rFonts w:ascii="宋体" w:eastAsia="宋体" w:hAnsi="Times New Roman" w:cs="Times New Roman"/>
      <w:kern w:val="0"/>
      <w:szCs w:val="20"/>
    </w:rPr>
  </w:style>
  <w:style w:type="paragraph" w:customStyle="1" w:styleId="xl77">
    <w:name w:val="xl77"/>
    <w:basedOn w:val="a"/>
    <w:rsid w:val="00B806C3"/>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center"/>
    </w:pPr>
    <w:rPr>
      <w:rFonts w:ascii="宋体" w:eastAsia="宋体" w:hAnsi="宋体"/>
      <w:kern w:val="0"/>
      <w:sz w:val="24"/>
      <w:szCs w:val="20"/>
    </w:rPr>
  </w:style>
  <w:style w:type="paragraph" w:customStyle="1" w:styleId="xl41">
    <w:name w:val="xl41"/>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0"/>
    </w:rPr>
  </w:style>
  <w:style w:type="paragraph" w:customStyle="1" w:styleId="CM43">
    <w:name w:val="CM43"/>
    <w:basedOn w:val="Default"/>
    <w:next w:val="Default"/>
    <w:uiPriority w:val="99"/>
    <w:rsid w:val="00B806C3"/>
    <w:pPr>
      <w:spacing w:line="251" w:lineRule="atLeast"/>
    </w:pPr>
    <w:rPr>
      <w:rFonts w:ascii="Times New Roman" w:eastAsia="宋体" w:hAnsi="Times New Roman" w:cs="Times New Roman"/>
      <w:color w:val="auto"/>
      <w:szCs w:val="20"/>
    </w:rPr>
  </w:style>
  <w:style w:type="paragraph" w:customStyle="1" w:styleId="affffffa">
    <w:name w:val="表格标题"/>
    <w:basedOn w:val="a"/>
    <w:uiPriority w:val="99"/>
    <w:rsid w:val="00B806C3"/>
    <w:pPr>
      <w:spacing w:before="60" w:line="460" w:lineRule="exact"/>
      <w:jc w:val="center"/>
    </w:pPr>
    <w:rPr>
      <w:rFonts w:eastAsia="宋体"/>
      <w:kern w:val="10"/>
      <w:sz w:val="24"/>
      <w:szCs w:val="20"/>
    </w:rPr>
  </w:style>
  <w:style w:type="paragraph" w:customStyle="1" w:styleId="affffffb">
    <w:name w:val="注×："/>
    <w:uiPriority w:val="99"/>
    <w:rsid w:val="00B806C3"/>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ffffff8">
    <w:name w:val="附录二级条标题"/>
    <w:basedOn w:val="affffff7"/>
    <w:next w:val="affff8"/>
    <w:uiPriority w:val="99"/>
    <w:rsid w:val="00B806C3"/>
    <w:pPr>
      <w:tabs>
        <w:tab w:val="clear" w:pos="780"/>
        <w:tab w:val="num" w:pos="1200"/>
      </w:tabs>
      <w:ind w:left="1200"/>
      <w:outlineLvl w:val="3"/>
    </w:pPr>
  </w:style>
  <w:style w:type="paragraph" w:customStyle="1" w:styleId="affffffc">
    <w:name w:val="附录表标题"/>
    <w:next w:val="affff8"/>
    <w:uiPriority w:val="99"/>
    <w:rsid w:val="00B806C3"/>
    <w:pPr>
      <w:tabs>
        <w:tab w:val="left" w:pos="360"/>
        <w:tab w:val="num" w:pos="1620"/>
      </w:tabs>
      <w:ind w:left="1620" w:hanging="360"/>
      <w:jc w:val="center"/>
      <w:textAlignment w:val="baseline"/>
    </w:pPr>
    <w:rPr>
      <w:rFonts w:ascii="黑体" w:eastAsia="黑体" w:hAnsi="Times New Roman" w:cs="Times New Roman"/>
      <w:kern w:val="21"/>
      <w:szCs w:val="20"/>
    </w:rPr>
  </w:style>
  <w:style w:type="paragraph" w:customStyle="1" w:styleId="xl60">
    <w:name w:val="xl60"/>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szCs w:val="20"/>
    </w:rPr>
  </w:style>
  <w:style w:type="paragraph" w:customStyle="1" w:styleId="font9">
    <w:name w:val="font9"/>
    <w:basedOn w:val="a"/>
    <w:rsid w:val="00B806C3"/>
    <w:pPr>
      <w:widowControl/>
      <w:spacing w:before="100" w:beforeAutospacing="1" w:after="100" w:afterAutospacing="1"/>
      <w:jc w:val="left"/>
    </w:pPr>
    <w:rPr>
      <w:rFonts w:eastAsia="宋体"/>
      <w:b/>
      <w:bCs/>
      <w:color w:val="000000"/>
      <w:kern w:val="0"/>
      <w:sz w:val="20"/>
      <w:szCs w:val="20"/>
    </w:rPr>
  </w:style>
  <w:style w:type="paragraph" w:customStyle="1" w:styleId="font10">
    <w:name w:val="font10"/>
    <w:basedOn w:val="a"/>
    <w:rsid w:val="00B806C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B806C3"/>
    <w:pPr>
      <w:widowControl/>
      <w:spacing w:before="100" w:beforeAutospacing="1" w:after="100" w:afterAutospacing="1"/>
      <w:jc w:val="left"/>
    </w:pPr>
    <w:rPr>
      <w:rFonts w:ascii="宋体" w:eastAsia="宋体" w:hAnsi="宋体" w:cs="宋体"/>
      <w:kern w:val="0"/>
      <w:sz w:val="18"/>
      <w:szCs w:val="18"/>
    </w:rPr>
  </w:style>
  <w:style w:type="paragraph" w:customStyle="1" w:styleId="font12">
    <w:name w:val="font12"/>
    <w:basedOn w:val="a"/>
    <w:rsid w:val="00B806C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B806C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B806C3"/>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20">
    <w:name w:val="xl120"/>
    <w:basedOn w:val="a"/>
    <w:rsid w:val="00B806C3"/>
    <w:pPr>
      <w:widowControl/>
      <w:spacing w:before="100" w:beforeAutospacing="1" w:after="100" w:afterAutospacing="1"/>
      <w:jc w:val="left"/>
    </w:pPr>
    <w:rPr>
      <w:rFonts w:eastAsia="宋体"/>
      <w:kern w:val="0"/>
      <w:sz w:val="20"/>
      <w:szCs w:val="20"/>
    </w:rPr>
  </w:style>
  <w:style w:type="paragraph" w:customStyle="1" w:styleId="xl121">
    <w:name w:val="xl121"/>
    <w:basedOn w:val="a"/>
    <w:rsid w:val="00B806C3"/>
    <w:pPr>
      <w:widowControl/>
      <w:spacing w:before="100" w:beforeAutospacing="1" w:after="100" w:afterAutospacing="1"/>
      <w:jc w:val="left"/>
    </w:pPr>
    <w:rPr>
      <w:rFonts w:ascii="宋体" w:eastAsia="宋体" w:hAnsi="宋体" w:cs="宋体"/>
      <w:kern w:val="0"/>
      <w:sz w:val="20"/>
      <w:szCs w:val="20"/>
    </w:rPr>
  </w:style>
  <w:style w:type="paragraph" w:customStyle="1" w:styleId="xl122">
    <w:name w:val="xl122"/>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123">
    <w:name w:val="xl123"/>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24">
    <w:name w:val="xl124"/>
    <w:basedOn w:val="a"/>
    <w:rsid w:val="00B806C3"/>
    <w:pPr>
      <w:widowControl/>
      <w:spacing w:before="100" w:beforeAutospacing="1" w:after="100" w:afterAutospacing="1"/>
      <w:jc w:val="center"/>
    </w:pPr>
    <w:rPr>
      <w:rFonts w:eastAsia="宋体"/>
      <w:kern w:val="0"/>
      <w:sz w:val="20"/>
      <w:szCs w:val="20"/>
    </w:rPr>
  </w:style>
  <w:style w:type="paragraph" w:customStyle="1" w:styleId="xl125">
    <w:name w:val="xl125"/>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26">
    <w:name w:val="xl126"/>
    <w:basedOn w:val="a"/>
    <w:rsid w:val="00B806C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宋体"/>
      <w:b/>
      <w:bCs/>
      <w:kern w:val="0"/>
      <w:sz w:val="20"/>
      <w:szCs w:val="20"/>
    </w:rPr>
  </w:style>
  <w:style w:type="paragraph" w:customStyle="1" w:styleId="xl127">
    <w:name w:val="xl127"/>
    <w:basedOn w:val="a"/>
    <w:rsid w:val="00B806C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szCs w:val="20"/>
    </w:rPr>
  </w:style>
  <w:style w:type="paragraph" w:customStyle="1" w:styleId="xl128">
    <w:name w:val="xl128"/>
    <w:basedOn w:val="a"/>
    <w:rsid w:val="00B806C3"/>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eastAsia="宋体"/>
      <w:color w:val="000000"/>
      <w:kern w:val="0"/>
      <w:sz w:val="20"/>
      <w:szCs w:val="20"/>
    </w:rPr>
  </w:style>
  <w:style w:type="paragraph" w:customStyle="1" w:styleId="xl129">
    <w:name w:val="xl129"/>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16"/>
      <w:szCs w:val="16"/>
    </w:rPr>
  </w:style>
  <w:style w:type="paragraph" w:customStyle="1" w:styleId="xl130">
    <w:name w:val="xl130"/>
    <w:basedOn w:val="a"/>
    <w:rsid w:val="00B806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1">
    <w:name w:val="xl131"/>
    <w:basedOn w:val="a"/>
    <w:rsid w:val="00B806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32">
    <w:name w:val="xl132"/>
    <w:basedOn w:val="a"/>
    <w:rsid w:val="00B806C3"/>
    <w:pPr>
      <w:widowControl/>
      <w:pBdr>
        <w:top w:val="single" w:sz="4" w:space="0" w:color="auto"/>
        <w:bottom w:val="single" w:sz="4" w:space="0" w:color="auto"/>
      </w:pBdr>
      <w:shd w:val="clear" w:color="000000" w:fill="FFFF00"/>
      <w:spacing w:before="100" w:beforeAutospacing="1" w:after="100" w:afterAutospacing="1"/>
      <w:jc w:val="left"/>
      <w:textAlignment w:val="center"/>
    </w:pPr>
    <w:rPr>
      <w:rFonts w:eastAsia="宋体"/>
      <w:kern w:val="0"/>
      <w:sz w:val="20"/>
      <w:szCs w:val="20"/>
    </w:rPr>
  </w:style>
  <w:style w:type="paragraph" w:customStyle="1" w:styleId="xl133">
    <w:name w:val="xl133"/>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134">
    <w:name w:val="xl134"/>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5">
    <w:name w:val="xl135"/>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宋体"/>
      <w:kern w:val="0"/>
      <w:sz w:val="20"/>
      <w:szCs w:val="20"/>
    </w:rPr>
  </w:style>
  <w:style w:type="paragraph" w:customStyle="1" w:styleId="xl136">
    <w:name w:val="xl136"/>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FF0000"/>
      <w:kern w:val="0"/>
      <w:sz w:val="20"/>
      <w:szCs w:val="20"/>
    </w:rPr>
  </w:style>
  <w:style w:type="paragraph" w:customStyle="1" w:styleId="xl137">
    <w:name w:val="xl137"/>
    <w:basedOn w:val="a"/>
    <w:rsid w:val="00B806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16"/>
      <w:szCs w:val="16"/>
    </w:rPr>
  </w:style>
  <w:style w:type="paragraph" w:customStyle="1" w:styleId="xl138">
    <w:name w:val="xl138"/>
    <w:basedOn w:val="a"/>
    <w:rsid w:val="00B806C3"/>
    <w:pPr>
      <w:widowControl/>
      <w:spacing w:before="100" w:beforeAutospacing="1" w:after="100" w:afterAutospacing="1"/>
      <w:jc w:val="left"/>
    </w:pPr>
    <w:rPr>
      <w:rFonts w:eastAsia="宋体"/>
      <w:kern w:val="0"/>
      <w:sz w:val="16"/>
      <w:szCs w:val="16"/>
    </w:rPr>
  </w:style>
  <w:style w:type="paragraph" w:customStyle="1" w:styleId="xl139">
    <w:name w:val="xl139"/>
    <w:basedOn w:val="a"/>
    <w:rsid w:val="00B806C3"/>
    <w:pPr>
      <w:widowControl/>
      <w:pBdr>
        <w:top w:val="single" w:sz="4" w:space="0" w:color="auto"/>
        <w:bottom w:val="single" w:sz="4" w:space="0" w:color="auto"/>
      </w:pBdr>
      <w:shd w:val="clear" w:color="000000" w:fill="FFFF00"/>
      <w:spacing w:before="100" w:beforeAutospacing="1" w:after="100" w:afterAutospacing="1"/>
      <w:jc w:val="left"/>
      <w:textAlignment w:val="center"/>
    </w:pPr>
    <w:rPr>
      <w:rFonts w:eastAsia="宋体"/>
      <w:kern w:val="0"/>
      <w:sz w:val="16"/>
      <w:szCs w:val="16"/>
    </w:rPr>
  </w:style>
  <w:style w:type="paragraph" w:customStyle="1" w:styleId="xl140">
    <w:name w:val="xl140"/>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宋体"/>
      <w:kern w:val="0"/>
      <w:sz w:val="16"/>
      <w:szCs w:val="16"/>
    </w:rPr>
  </w:style>
  <w:style w:type="paragraph" w:customStyle="1" w:styleId="xl141">
    <w:name w:val="xl141"/>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宋体"/>
      <w:kern w:val="0"/>
      <w:sz w:val="20"/>
      <w:szCs w:val="20"/>
    </w:rPr>
  </w:style>
  <w:style w:type="paragraph" w:customStyle="1" w:styleId="xl142">
    <w:name w:val="xl142"/>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143">
    <w:name w:val="xl143"/>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144">
    <w:name w:val="xl144"/>
    <w:basedOn w:val="a"/>
    <w:rsid w:val="00B806C3"/>
    <w:pPr>
      <w:widowControl/>
      <w:pBdr>
        <w:left w:val="single" w:sz="4" w:space="0" w:color="auto"/>
      </w:pBdr>
      <w:shd w:val="clear" w:color="000000" w:fill="E4DFEC"/>
      <w:spacing w:before="100" w:beforeAutospacing="1" w:after="100" w:afterAutospacing="1"/>
      <w:jc w:val="center"/>
      <w:textAlignment w:val="center"/>
    </w:pPr>
    <w:rPr>
      <w:rFonts w:eastAsia="宋体"/>
      <w:kern w:val="0"/>
      <w:sz w:val="20"/>
      <w:szCs w:val="20"/>
    </w:rPr>
  </w:style>
  <w:style w:type="paragraph" w:customStyle="1" w:styleId="xl145">
    <w:name w:val="xl145"/>
    <w:basedOn w:val="a"/>
    <w:rsid w:val="00B806C3"/>
    <w:pPr>
      <w:widowControl/>
      <w:shd w:val="clear" w:color="000000" w:fill="E4DFEC"/>
      <w:spacing w:before="100" w:beforeAutospacing="1" w:after="100" w:afterAutospacing="1"/>
      <w:jc w:val="center"/>
    </w:pPr>
    <w:rPr>
      <w:rFonts w:eastAsia="宋体"/>
      <w:kern w:val="0"/>
      <w:sz w:val="20"/>
      <w:szCs w:val="20"/>
    </w:rPr>
  </w:style>
  <w:style w:type="paragraph" w:customStyle="1" w:styleId="xl146">
    <w:name w:val="xl146"/>
    <w:basedOn w:val="a"/>
    <w:rsid w:val="00B806C3"/>
    <w:pPr>
      <w:widowControl/>
      <w:pBdr>
        <w:top w:val="single" w:sz="4" w:space="0" w:color="000000"/>
        <w:left w:val="single" w:sz="4" w:space="0" w:color="000000"/>
        <w:bottom w:val="single" w:sz="4" w:space="0" w:color="000000"/>
      </w:pBdr>
      <w:shd w:val="clear" w:color="000000" w:fill="E4DFEC"/>
      <w:spacing w:before="100" w:beforeAutospacing="1" w:after="100" w:afterAutospacing="1"/>
      <w:jc w:val="center"/>
      <w:textAlignment w:val="top"/>
    </w:pPr>
    <w:rPr>
      <w:rFonts w:eastAsia="宋体"/>
      <w:color w:val="000000"/>
      <w:kern w:val="0"/>
      <w:sz w:val="20"/>
      <w:szCs w:val="20"/>
    </w:rPr>
  </w:style>
  <w:style w:type="paragraph" w:customStyle="1" w:styleId="xl147">
    <w:name w:val="xl147"/>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eastAsia="宋体"/>
      <w:color w:val="000000"/>
      <w:kern w:val="0"/>
      <w:sz w:val="20"/>
      <w:szCs w:val="20"/>
    </w:rPr>
  </w:style>
  <w:style w:type="paragraph" w:customStyle="1" w:styleId="xl148">
    <w:name w:val="xl148"/>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eastAsia="宋体"/>
      <w:color w:val="000000"/>
      <w:kern w:val="0"/>
      <w:sz w:val="20"/>
      <w:szCs w:val="20"/>
    </w:rPr>
  </w:style>
  <w:style w:type="paragraph" w:customStyle="1" w:styleId="xl149">
    <w:name w:val="xl149"/>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eastAsia="宋体"/>
      <w:color w:val="FF0000"/>
      <w:kern w:val="0"/>
      <w:sz w:val="20"/>
      <w:szCs w:val="20"/>
    </w:rPr>
  </w:style>
  <w:style w:type="paragraph" w:customStyle="1" w:styleId="xl150">
    <w:name w:val="xl150"/>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宋体"/>
      <w:kern w:val="0"/>
      <w:sz w:val="20"/>
      <w:szCs w:val="20"/>
    </w:rPr>
  </w:style>
  <w:style w:type="paragraph" w:customStyle="1" w:styleId="xl151">
    <w:name w:val="xl151"/>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FF0000"/>
      <w:kern w:val="0"/>
      <w:sz w:val="20"/>
      <w:szCs w:val="20"/>
    </w:rPr>
  </w:style>
  <w:style w:type="paragraph" w:customStyle="1" w:styleId="xl152">
    <w:name w:val="xl152"/>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Arial" w:eastAsia="宋体" w:hAnsi="Arial" w:cs="Arial"/>
      <w:color w:val="000000"/>
      <w:kern w:val="0"/>
      <w:sz w:val="20"/>
      <w:szCs w:val="20"/>
    </w:rPr>
  </w:style>
  <w:style w:type="paragraph" w:customStyle="1" w:styleId="xl153">
    <w:name w:val="xl153"/>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Arial" w:eastAsia="宋体" w:hAnsi="Arial" w:cs="Arial"/>
      <w:color w:val="000000"/>
      <w:kern w:val="0"/>
      <w:sz w:val="20"/>
      <w:szCs w:val="20"/>
    </w:rPr>
  </w:style>
  <w:style w:type="paragraph" w:customStyle="1" w:styleId="xl154">
    <w:name w:val="xl154"/>
    <w:basedOn w:val="a"/>
    <w:rsid w:val="00B806C3"/>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Arial" w:eastAsia="宋体" w:hAnsi="Arial" w:cs="Arial"/>
      <w:color w:val="000000"/>
      <w:kern w:val="0"/>
      <w:sz w:val="20"/>
      <w:szCs w:val="20"/>
    </w:rPr>
  </w:style>
  <w:style w:type="paragraph" w:customStyle="1" w:styleId="xl155">
    <w:name w:val="xl155"/>
    <w:basedOn w:val="a"/>
    <w:rsid w:val="00B806C3"/>
    <w:pPr>
      <w:widowControl/>
      <w:pBdr>
        <w:left w:val="single" w:sz="4" w:space="0" w:color="auto"/>
        <w:right w:val="single" w:sz="4" w:space="0" w:color="auto"/>
      </w:pBdr>
      <w:shd w:val="clear" w:color="000000" w:fill="E4DFEC"/>
      <w:spacing w:before="100" w:beforeAutospacing="1" w:after="100" w:afterAutospacing="1"/>
      <w:jc w:val="center"/>
      <w:textAlignment w:val="center"/>
    </w:pPr>
    <w:rPr>
      <w:rFonts w:eastAsia="宋体"/>
      <w:kern w:val="0"/>
      <w:sz w:val="20"/>
      <w:szCs w:val="20"/>
    </w:rPr>
  </w:style>
  <w:style w:type="paragraph" w:customStyle="1" w:styleId="xl156">
    <w:name w:val="xl156"/>
    <w:basedOn w:val="a"/>
    <w:rsid w:val="00B806C3"/>
    <w:pPr>
      <w:widowControl/>
      <w:shd w:val="clear" w:color="000000" w:fill="E4DFEC"/>
      <w:spacing w:before="100" w:beforeAutospacing="1" w:after="100" w:afterAutospacing="1"/>
      <w:jc w:val="center"/>
    </w:pPr>
    <w:rPr>
      <w:rFonts w:eastAsia="宋体"/>
      <w:kern w:val="0"/>
      <w:sz w:val="20"/>
      <w:szCs w:val="20"/>
    </w:rPr>
  </w:style>
  <w:style w:type="paragraph" w:customStyle="1" w:styleId="xl157">
    <w:name w:val="xl157"/>
    <w:basedOn w:val="a"/>
    <w:rsid w:val="00B806C3"/>
    <w:pPr>
      <w:widowControl/>
      <w:shd w:val="clear" w:color="000000" w:fill="E4DFEC"/>
      <w:spacing w:before="100" w:beforeAutospacing="1" w:after="100" w:afterAutospacing="1"/>
      <w:jc w:val="center"/>
      <w:textAlignment w:val="center"/>
    </w:pPr>
    <w:rPr>
      <w:rFonts w:eastAsia="宋体"/>
      <w:kern w:val="0"/>
      <w:sz w:val="20"/>
      <w:szCs w:val="20"/>
    </w:rPr>
  </w:style>
  <w:style w:type="paragraph" w:customStyle="1" w:styleId="xl158">
    <w:name w:val="xl158"/>
    <w:basedOn w:val="a"/>
    <w:rsid w:val="00B806C3"/>
    <w:pPr>
      <w:widowControl/>
      <w:shd w:val="clear" w:color="000000" w:fill="E4DFEC"/>
      <w:spacing w:before="100" w:beforeAutospacing="1" w:after="100" w:afterAutospacing="1"/>
      <w:jc w:val="center"/>
    </w:pPr>
    <w:rPr>
      <w:rFonts w:ascii="宋体" w:eastAsia="宋体" w:hAnsi="宋体" w:cs="宋体"/>
      <w:kern w:val="0"/>
      <w:sz w:val="20"/>
      <w:szCs w:val="20"/>
    </w:rPr>
  </w:style>
  <w:style w:type="paragraph" w:customStyle="1" w:styleId="xl159">
    <w:name w:val="xl159"/>
    <w:basedOn w:val="a"/>
    <w:rsid w:val="00B806C3"/>
    <w:pPr>
      <w:widowControl/>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160">
    <w:name w:val="xl160"/>
    <w:basedOn w:val="a"/>
    <w:rsid w:val="00B806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20"/>
      <w:szCs w:val="20"/>
    </w:rPr>
  </w:style>
  <w:style w:type="paragraph" w:customStyle="1" w:styleId="xl161">
    <w:name w:val="xl161"/>
    <w:basedOn w:val="a"/>
    <w:rsid w:val="00B806C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eastAsia="宋体"/>
      <w:kern w:val="0"/>
      <w:sz w:val="20"/>
      <w:szCs w:val="20"/>
    </w:rPr>
  </w:style>
  <w:style w:type="paragraph" w:customStyle="1" w:styleId="xl162">
    <w:name w:val="xl162"/>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63">
    <w:name w:val="xl163"/>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64">
    <w:name w:val="xl164"/>
    <w:basedOn w:val="a"/>
    <w:rsid w:val="00B806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kern w:val="0"/>
      <w:sz w:val="16"/>
      <w:szCs w:val="16"/>
    </w:rPr>
  </w:style>
  <w:style w:type="paragraph" w:customStyle="1" w:styleId="xl165">
    <w:name w:val="xl165"/>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eastAsia="宋体"/>
      <w:color w:val="000000"/>
      <w:kern w:val="0"/>
      <w:sz w:val="16"/>
      <w:szCs w:val="16"/>
    </w:rPr>
  </w:style>
  <w:style w:type="paragraph" w:customStyle="1" w:styleId="xl166">
    <w:name w:val="xl166"/>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szCs w:val="20"/>
    </w:rPr>
  </w:style>
  <w:style w:type="paragraph" w:customStyle="1" w:styleId="xl167">
    <w:name w:val="xl167"/>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168">
    <w:name w:val="xl168"/>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16"/>
      <w:szCs w:val="16"/>
    </w:rPr>
  </w:style>
  <w:style w:type="paragraph" w:customStyle="1" w:styleId="xl169">
    <w:name w:val="xl169"/>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16"/>
      <w:szCs w:val="16"/>
    </w:rPr>
  </w:style>
  <w:style w:type="paragraph" w:customStyle="1" w:styleId="xl170">
    <w:name w:val="xl170"/>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16"/>
      <w:szCs w:val="16"/>
    </w:rPr>
  </w:style>
  <w:style w:type="paragraph" w:customStyle="1" w:styleId="xl171">
    <w:name w:val="xl171"/>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16"/>
      <w:szCs w:val="16"/>
    </w:rPr>
  </w:style>
  <w:style w:type="paragraph" w:customStyle="1" w:styleId="xl172">
    <w:name w:val="xl172"/>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000000"/>
      <w:kern w:val="0"/>
      <w:sz w:val="16"/>
      <w:szCs w:val="16"/>
    </w:rPr>
  </w:style>
  <w:style w:type="paragraph" w:customStyle="1" w:styleId="xl173">
    <w:name w:val="xl173"/>
    <w:basedOn w:val="a"/>
    <w:rsid w:val="00B806C3"/>
    <w:pPr>
      <w:widowControl/>
      <w:pBdr>
        <w:top w:val="single" w:sz="4" w:space="0" w:color="auto"/>
        <w:bottom w:val="single" w:sz="4" w:space="0" w:color="auto"/>
      </w:pBdr>
      <w:shd w:val="clear" w:color="000000" w:fill="FFFF00"/>
      <w:spacing w:before="100" w:beforeAutospacing="1" w:after="100" w:afterAutospacing="1"/>
      <w:jc w:val="left"/>
      <w:textAlignment w:val="center"/>
    </w:pPr>
    <w:rPr>
      <w:rFonts w:eastAsia="宋体"/>
      <w:kern w:val="0"/>
      <w:sz w:val="16"/>
      <w:szCs w:val="16"/>
    </w:rPr>
  </w:style>
  <w:style w:type="paragraph" w:customStyle="1" w:styleId="xl174">
    <w:name w:val="xl174"/>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16"/>
      <w:szCs w:val="16"/>
    </w:rPr>
  </w:style>
  <w:style w:type="paragraph" w:customStyle="1" w:styleId="xl175">
    <w:name w:val="xl175"/>
    <w:basedOn w:val="a"/>
    <w:rsid w:val="00B806C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宋体"/>
      <w:kern w:val="0"/>
      <w:sz w:val="16"/>
      <w:szCs w:val="16"/>
    </w:rPr>
  </w:style>
  <w:style w:type="character" w:customStyle="1" w:styleId="Charf6">
    <w:name w:val="段 Char"/>
    <w:link w:val="affff8"/>
    <w:uiPriority w:val="99"/>
    <w:locked/>
    <w:rsid w:val="00B806C3"/>
    <w:rPr>
      <w:rFonts w:ascii="宋体" w:eastAsia="宋体" w:hAnsi="Times New Roman" w:cs="Times New Roman"/>
    </w:rPr>
  </w:style>
  <w:style w:type="paragraph" w:customStyle="1" w:styleId="affffffd">
    <w:name w:val="终结线"/>
    <w:basedOn w:val="a"/>
    <w:uiPriority w:val="99"/>
    <w:rsid w:val="00B806C3"/>
    <w:pPr>
      <w:framePr w:hSpace="181" w:vSpace="181" w:wrap="around" w:vAnchor="text" w:hAnchor="margin" w:xAlign="center" w:y="285"/>
    </w:pPr>
    <w:rPr>
      <w:rFonts w:eastAsia="宋体"/>
      <w:sz w:val="21"/>
    </w:rPr>
  </w:style>
  <w:style w:type="paragraph" w:customStyle="1" w:styleId="05">
    <w:name w:val="样式 博士图 + 段前: 0.5 行"/>
    <w:basedOn w:val="a"/>
    <w:autoRedefine/>
    <w:uiPriority w:val="99"/>
    <w:rsid w:val="00B806C3"/>
    <w:pPr>
      <w:tabs>
        <w:tab w:val="left" w:pos="-540"/>
      </w:tabs>
      <w:snapToGrid w:val="0"/>
      <w:spacing w:beforeLines="50" w:line="400" w:lineRule="atLeast"/>
      <w:jc w:val="center"/>
    </w:pPr>
    <w:rPr>
      <w:rFonts w:ascii="Arial" w:eastAsia="宋体" w:hAnsi="Arial" w:cs="宋体"/>
      <w:kern w:val="0"/>
      <w:sz w:val="21"/>
      <w:szCs w:val="20"/>
    </w:rPr>
  </w:style>
  <w:style w:type="paragraph" w:customStyle="1" w:styleId="25">
    <w:name w:val="样式 博士标题2 + 非加粗"/>
    <w:basedOn w:val="a"/>
    <w:autoRedefine/>
    <w:uiPriority w:val="99"/>
    <w:rsid w:val="00B806C3"/>
    <w:pPr>
      <w:keepNext/>
      <w:keepLines/>
      <w:adjustRightInd w:val="0"/>
      <w:spacing w:before="120" w:after="120" w:line="400" w:lineRule="atLeast"/>
      <w:jc w:val="left"/>
      <w:textAlignment w:val="baseline"/>
      <w:outlineLvl w:val="1"/>
    </w:pPr>
    <w:rPr>
      <w:rFonts w:ascii="Arial" w:eastAsia="宋体" w:hAnsi="Arial" w:cs="宋体"/>
      <w:b/>
      <w:sz w:val="24"/>
    </w:rPr>
  </w:style>
  <w:style w:type="paragraph" w:customStyle="1" w:styleId="36">
    <w:name w:val="博士标题3"/>
    <w:basedOn w:val="3"/>
    <w:autoRedefine/>
    <w:uiPriority w:val="99"/>
    <w:rsid w:val="00B806C3"/>
    <w:pPr>
      <w:widowControl w:val="0"/>
      <w:adjustRightInd w:val="0"/>
      <w:spacing w:before="120" w:after="120" w:line="400" w:lineRule="atLeast"/>
      <w:jc w:val="both"/>
      <w:textAlignment w:val="baseline"/>
    </w:pPr>
    <w:rPr>
      <w:rFonts w:ascii="Arial" w:eastAsia="宋体" w:hAnsi="Arial"/>
      <w:kern w:val="2"/>
      <w:sz w:val="24"/>
      <w:szCs w:val="24"/>
    </w:rPr>
  </w:style>
  <w:style w:type="paragraph" w:customStyle="1" w:styleId="affffffe">
    <w:name w:val="目次、标准名称标题"/>
    <w:basedOn w:val="a"/>
    <w:next w:val="affff8"/>
    <w:uiPriority w:val="99"/>
    <w:rsid w:val="00B806C3"/>
    <w:pPr>
      <w:keepNext/>
      <w:pageBreakBefore/>
      <w:widowControl/>
      <w:shd w:val="clear" w:color="FFFFFF" w:fill="FFFFFF"/>
      <w:spacing w:before="640" w:after="560" w:line="460" w:lineRule="exact"/>
      <w:jc w:val="center"/>
      <w:outlineLvl w:val="0"/>
    </w:pPr>
    <w:rPr>
      <w:rFonts w:ascii="黑体" w:eastAsia="黑体"/>
      <w:kern w:val="0"/>
      <w:szCs w:val="20"/>
    </w:rPr>
  </w:style>
  <w:style w:type="paragraph" w:customStyle="1" w:styleId="afffffff">
    <w:name w:val="示例内容"/>
    <w:uiPriority w:val="99"/>
    <w:rsid w:val="00B806C3"/>
    <w:pPr>
      <w:ind w:firstLineChars="200" w:firstLine="200"/>
    </w:pPr>
    <w:rPr>
      <w:rFonts w:ascii="宋体" w:eastAsia="宋体" w:hAnsi="Times New Roman" w:cs="Times New Roman"/>
      <w:noProof/>
      <w:kern w:val="0"/>
      <w:sz w:val="18"/>
      <w:szCs w:val="18"/>
    </w:rPr>
  </w:style>
  <w:style w:type="paragraph" w:customStyle="1" w:styleId="afffffff0">
    <w:name w:val="数字编号列项（二级）"/>
    <w:uiPriority w:val="99"/>
    <w:rsid w:val="00B806C3"/>
    <w:pPr>
      <w:tabs>
        <w:tab w:val="num" w:pos="1259"/>
      </w:tabs>
      <w:ind w:left="1259" w:hanging="420"/>
      <w:jc w:val="both"/>
    </w:pPr>
    <w:rPr>
      <w:rFonts w:ascii="宋体" w:eastAsia="宋体" w:hAnsi="Times New Roman" w:cs="Times New Roman"/>
      <w:kern w:val="0"/>
      <w:szCs w:val="20"/>
    </w:rPr>
  </w:style>
  <w:style w:type="paragraph" w:customStyle="1" w:styleId="afffffff1">
    <w:name w:val="字母编号列项（一级）"/>
    <w:uiPriority w:val="99"/>
    <w:rsid w:val="00B806C3"/>
    <w:pPr>
      <w:tabs>
        <w:tab w:val="num" w:pos="839"/>
      </w:tabs>
      <w:ind w:left="839" w:hanging="419"/>
      <w:jc w:val="both"/>
    </w:pPr>
    <w:rPr>
      <w:rFonts w:ascii="宋体" w:eastAsia="宋体" w:hAnsi="Times New Roman" w:cs="Times New Roman"/>
      <w:kern w:val="0"/>
      <w:szCs w:val="20"/>
    </w:rPr>
  </w:style>
  <w:style w:type="paragraph" w:customStyle="1" w:styleId="afffffff2">
    <w:name w:val="编号列项（三级）"/>
    <w:uiPriority w:val="99"/>
    <w:rsid w:val="00B806C3"/>
    <w:pPr>
      <w:tabs>
        <w:tab w:val="num" w:pos="0"/>
      </w:tabs>
      <w:ind w:left="1678" w:hanging="419"/>
    </w:pPr>
    <w:rPr>
      <w:rFonts w:ascii="宋体" w:eastAsia="宋体" w:hAnsi="Times New Roman" w:cs="Times New Roman"/>
      <w:kern w:val="0"/>
      <w:szCs w:val="20"/>
    </w:rPr>
  </w:style>
  <w:style w:type="paragraph" w:customStyle="1" w:styleId="afffffff3">
    <w:name w:val="示例×："/>
    <w:basedOn w:val="affffd"/>
    <w:uiPriority w:val="99"/>
    <w:rsid w:val="00B806C3"/>
    <w:pPr>
      <w:tabs>
        <w:tab w:val="clear" w:pos="840"/>
      </w:tabs>
      <w:spacing w:beforeLines="0" w:afterLines="0"/>
      <w:ind w:left="0" w:firstLine="363"/>
      <w:outlineLvl w:val="9"/>
    </w:pPr>
    <w:rPr>
      <w:rFonts w:ascii="宋体" w:eastAsia="宋体"/>
      <w:sz w:val="18"/>
      <w:szCs w:val="18"/>
    </w:rPr>
  </w:style>
  <w:style w:type="paragraph" w:customStyle="1" w:styleId="afffffff4">
    <w:name w:val="二级无"/>
    <w:basedOn w:val="affff7"/>
    <w:uiPriority w:val="99"/>
    <w:rsid w:val="00B806C3"/>
    <w:pPr>
      <w:tabs>
        <w:tab w:val="clear" w:pos="1680"/>
        <w:tab w:val="num" w:pos="360"/>
      </w:tabs>
      <w:ind w:left="0" w:hanging="360"/>
    </w:pPr>
    <w:rPr>
      <w:rFonts w:ascii="宋体" w:eastAsia="宋体"/>
      <w:szCs w:val="21"/>
    </w:rPr>
  </w:style>
  <w:style w:type="paragraph" w:customStyle="1" w:styleId="afffffff5">
    <w:name w:val="注：（正文）"/>
    <w:basedOn w:val="afffff3"/>
    <w:next w:val="affff8"/>
    <w:uiPriority w:val="99"/>
    <w:rsid w:val="00B806C3"/>
    <w:pPr>
      <w:ind w:left="726" w:hanging="363"/>
    </w:pPr>
    <w:rPr>
      <w:szCs w:val="18"/>
    </w:rPr>
  </w:style>
  <w:style w:type="paragraph" w:customStyle="1" w:styleId="afffffff6">
    <w:name w:val="注×：（正文）"/>
    <w:uiPriority w:val="99"/>
    <w:rsid w:val="00B806C3"/>
    <w:pPr>
      <w:ind w:left="811" w:hanging="448"/>
      <w:jc w:val="both"/>
    </w:pPr>
    <w:rPr>
      <w:rFonts w:ascii="宋体" w:eastAsia="宋体" w:hAnsi="Times New Roman" w:cs="Times New Roman"/>
      <w:kern w:val="0"/>
      <w:sz w:val="18"/>
      <w:szCs w:val="18"/>
    </w:rPr>
  </w:style>
  <w:style w:type="paragraph" w:customStyle="1" w:styleId="afffffff7">
    <w:name w:val="标准标志"/>
    <w:next w:val="a"/>
    <w:uiPriority w:val="99"/>
    <w:rsid w:val="00B806C3"/>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paragraph" w:customStyle="1" w:styleId="afffffff8">
    <w:name w:val="标准书眉_偶数页"/>
    <w:basedOn w:val="affff9"/>
    <w:next w:val="a"/>
    <w:uiPriority w:val="99"/>
    <w:rsid w:val="00B806C3"/>
    <w:pPr>
      <w:spacing w:after="220"/>
      <w:jc w:val="left"/>
    </w:pPr>
    <w:rPr>
      <w:rFonts w:ascii="黑体" w:eastAsia="黑体"/>
      <w:noProof/>
      <w:szCs w:val="21"/>
    </w:rPr>
  </w:style>
  <w:style w:type="paragraph" w:customStyle="1" w:styleId="afffffff9">
    <w:name w:val="参考文献"/>
    <w:basedOn w:val="a"/>
    <w:next w:val="affff8"/>
    <w:uiPriority w:val="99"/>
    <w:rsid w:val="00B806C3"/>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fffa">
    <w:name w:val="参考文献、索引标题"/>
    <w:basedOn w:val="a"/>
    <w:next w:val="affff8"/>
    <w:uiPriority w:val="99"/>
    <w:rsid w:val="00B806C3"/>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fffb">
    <w:name w:val="封面一致性程度标识"/>
    <w:basedOn w:val="afff8"/>
    <w:uiPriority w:val="99"/>
    <w:rsid w:val="00B806C3"/>
    <w:pPr>
      <w:framePr w:w="9639" w:h="6917" w:hRule="exact" w:wrap="around" w:vAnchor="page" w:hAnchor="page" w:xAlign="center" w:y="6408" w:anchorLock="1"/>
      <w:spacing w:before="440"/>
      <w:textAlignment w:val="center"/>
    </w:pPr>
    <w:rPr>
      <w:rFonts w:ascii="宋体"/>
      <w:szCs w:val="28"/>
    </w:rPr>
  </w:style>
  <w:style w:type="paragraph" w:customStyle="1" w:styleId="afffffffc">
    <w:name w:val="附录标题"/>
    <w:basedOn w:val="affff8"/>
    <w:next w:val="affff8"/>
    <w:uiPriority w:val="99"/>
    <w:rsid w:val="00B806C3"/>
    <w:pPr>
      <w:tabs>
        <w:tab w:val="center" w:pos="4201"/>
        <w:tab w:val="right" w:leader="dot" w:pos="9298"/>
      </w:tabs>
      <w:ind w:firstLineChars="0" w:firstLine="0"/>
      <w:jc w:val="center"/>
    </w:pPr>
    <w:rPr>
      <w:rFonts w:ascii="黑体" w:eastAsia="黑体"/>
      <w:noProof/>
    </w:rPr>
  </w:style>
  <w:style w:type="paragraph" w:customStyle="1" w:styleId="afffffffd">
    <w:name w:val="附录表标号"/>
    <w:basedOn w:val="a"/>
    <w:next w:val="affff8"/>
    <w:uiPriority w:val="99"/>
    <w:rsid w:val="00B806C3"/>
    <w:pPr>
      <w:spacing w:line="14" w:lineRule="exact"/>
      <w:ind w:left="811" w:hanging="448"/>
      <w:jc w:val="center"/>
      <w:outlineLvl w:val="0"/>
    </w:pPr>
    <w:rPr>
      <w:rFonts w:eastAsia="宋体"/>
      <w:color w:val="FFFFFF"/>
      <w:sz w:val="21"/>
    </w:rPr>
  </w:style>
  <w:style w:type="paragraph" w:customStyle="1" w:styleId="afffffffe">
    <w:name w:val="附录二级无"/>
    <w:basedOn w:val="affffff8"/>
    <w:uiPriority w:val="99"/>
    <w:rsid w:val="00B806C3"/>
    <w:pPr>
      <w:tabs>
        <w:tab w:val="clear" w:pos="1140"/>
        <w:tab w:val="clear" w:pos="1200"/>
      </w:tabs>
      <w:ind w:left="0" w:firstLine="0"/>
    </w:pPr>
    <w:rPr>
      <w:rFonts w:ascii="宋体" w:eastAsia="宋体"/>
      <w:szCs w:val="21"/>
    </w:rPr>
  </w:style>
  <w:style w:type="paragraph" w:customStyle="1" w:styleId="affffffff">
    <w:name w:val="附录公式"/>
    <w:basedOn w:val="affff8"/>
    <w:next w:val="affff8"/>
    <w:link w:val="Charf7"/>
    <w:uiPriority w:val="99"/>
    <w:rsid w:val="00B806C3"/>
    <w:pPr>
      <w:tabs>
        <w:tab w:val="center" w:pos="4201"/>
        <w:tab w:val="right" w:leader="dot" w:pos="9298"/>
      </w:tabs>
      <w:ind w:firstLine="420"/>
    </w:pPr>
    <w:rPr>
      <w:noProof/>
    </w:rPr>
  </w:style>
  <w:style w:type="character" w:customStyle="1" w:styleId="Charf7">
    <w:name w:val="附录公式 Char"/>
    <w:link w:val="affffffff"/>
    <w:uiPriority w:val="99"/>
    <w:locked/>
    <w:rsid w:val="00B806C3"/>
    <w:rPr>
      <w:rFonts w:ascii="宋体" w:eastAsia="宋体" w:hAnsi="Times New Roman" w:cs="Times New Roman"/>
      <w:noProof/>
    </w:rPr>
  </w:style>
  <w:style w:type="paragraph" w:customStyle="1" w:styleId="affffffff0">
    <w:name w:val="附录公式编号制表符"/>
    <w:basedOn w:val="a"/>
    <w:next w:val="affff8"/>
    <w:uiPriority w:val="99"/>
    <w:rsid w:val="00B806C3"/>
    <w:pPr>
      <w:widowControl/>
      <w:tabs>
        <w:tab w:val="center" w:pos="4201"/>
        <w:tab w:val="right" w:leader="dot" w:pos="9298"/>
      </w:tabs>
      <w:autoSpaceDE w:val="0"/>
      <w:autoSpaceDN w:val="0"/>
    </w:pPr>
    <w:rPr>
      <w:rFonts w:ascii="宋体" w:eastAsia="宋体"/>
      <w:noProof/>
      <w:kern w:val="0"/>
      <w:sz w:val="21"/>
      <w:szCs w:val="20"/>
    </w:rPr>
  </w:style>
  <w:style w:type="paragraph" w:customStyle="1" w:styleId="affffffff1">
    <w:name w:val="附录三级无"/>
    <w:basedOn w:val="afffffc"/>
    <w:uiPriority w:val="99"/>
    <w:rsid w:val="00B806C3"/>
    <w:pPr>
      <w:tabs>
        <w:tab w:val="clear" w:pos="1140"/>
      </w:tabs>
      <w:ind w:left="0" w:firstLine="0"/>
    </w:pPr>
    <w:rPr>
      <w:rFonts w:ascii="宋体" w:eastAsia="宋体"/>
      <w:szCs w:val="21"/>
    </w:rPr>
  </w:style>
  <w:style w:type="paragraph" w:customStyle="1" w:styleId="affffffff2">
    <w:name w:val="附录数字编号列项（二级）"/>
    <w:uiPriority w:val="99"/>
    <w:rsid w:val="00B806C3"/>
    <w:pPr>
      <w:tabs>
        <w:tab w:val="num" w:pos="840"/>
      </w:tabs>
      <w:ind w:left="839" w:hanging="419"/>
    </w:pPr>
    <w:rPr>
      <w:rFonts w:ascii="宋体" w:eastAsia="宋体" w:hAnsi="Times New Roman" w:cs="Times New Roman"/>
      <w:kern w:val="0"/>
      <w:szCs w:val="20"/>
    </w:rPr>
  </w:style>
  <w:style w:type="paragraph" w:customStyle="1" w:styleId="affffffff3">
    <w:name w:val="附录四级无"/>
    <w:uiPriority w:val="99"/>
    <w:rsid w:val="00B806C3"/>
    <w:pPr>
      <w:tabs>
        <w:tab w:val="left" w:pos="360"/>
      </w:tabs>
      <w:wordWrap w:val="0"/>
      <w:overflowPunct w:val="0"/>
      <w:autoSpaceDE w:val="0"/>
      <w:autoSpaceDN w:val="0"/>
      <w:jc w:val="both"/>
      <w:textAlignment w:val="baseline"/>
      <w:outlineLvl w:val="5"/>
    </w:pPr>
    <w:rPr>
      <w:rFonts w:ascii="宋体" w:eastAsia="宋体" w:hAnsi="Times New Roman" w:cs="Times New Roman"/>
      <w:kern w:val="21"/>
      <w:szCs w:val="21"/>
    </w:rPr>
  </w:style>
  <w:style w:type="paragraph" w:customStyle="1" w:styleId="affffffff4">
    <w:name w:val="附录图标号"/>
    <w:basedOn w:val="a"/>
    <w:uiPriority w:val="99"/>
    <w:rsid w:val="00B806C3"/>
    <w:pPr>
      <w:keepNext/>
      <w:pageBreakBefore/>
      <w:widowControl/>
      <w:spacing w:line="14" w:lineRule="exact"/>
      <w:ind w:firstLine="363"/>
      <w:jc w:val="center"/>
      <w:outlineLvl w:val="0"/>
    </w:pPr>
    <w:rPr>
      <w:rFonts w:eastAsia="宋体"/>
      <w:color w:val="FFFFFF"/>
      <w:sz w:val="21"/>
    </w:rPr>
  </w:style>
  <w:style w:type="paragraph" w:customStyle="1" w:styleId="affffffff5">
    <w:name w:val="附录五级无"/>
    <w:basedOn w:val="affffff2"/>
    <w:uiPriority w:val="99"/>
    <w:rsid w:val="00B806C3"/>
    <w:pPr>
      <w:tabs>
        <w:tab w:val="clear" w:pos="360"/>
        <w:tab w:val="clear" w:pos="1140"/>
      </w:tabs>
      <w:ind w:left="0" w:firstLine="0"/>
    </w:pPr>
    <w:rPr>
      <w:rFonts w:ascii="宋体" w:eastAsia="宋体"/>
      <w:szCs w:val="21"/>
    </w:rPr>
  </w:style>
  <w:style w:type="paragraph" w:customStyle="1" w:styleId="affffffff6">
    <w:name w:val="附录一级无"/>
    <w:basedOn w:val="affffff7"/>
    <w:uiPriority w:val="99"/>
    <w:rsid w:val="00B806C3"/>
    <w:pPr>
      <w:tabs>
        <w:tab w:val="clear" w:pos="780"/>
        <w:tab w:val="clear" w:pos="1140"/>
      </w:tabs>
      <w:ind w:left="0" w:firstLine="0"/>
    </w:pPr>
    <w:rPr>
      <w:rFonts w:ascii="宋体" w:eastAsia="宋体"/>
      <w:szCs w:val="21"/>
    </w:rPr>
  </w:style>
  <w:style w:type="paragraph" w:customStyle="1" w:styleId="affffffff7">
    <w:name w:val="附录字母编号列项（一级）"/>
    <w:uiPriority w:val="99"/>
    <w:rsid w:val="00B806C3"/>
    <w:pPr>
      <w:tabs>
        <w:tab w:val="num" w:pos="839"/>
      </w:tabs>
      <w:ind w:left="839" w:hanging="419"/>
    </w:pPr>
    <w:rPr>
      <w:rFonts w:ascii="宋体" w:eastAsia="宋体" w:hAnsi="Times New Roman" w:cs="Times New Roman"/>
      <w:noProof/>
      <w:kern w:val="0"/>
      <w:szCs w:val="20"/>
    </w:rPr>
  </w:style>
  <w:style w:type="paragraph" w:customStyle="1" w:styleId="affffffff8">
    <w:name w:val="列项说明"/>
    <w:basedOn w:val="a"/>
    <w:uiPriority w:val="99"/>
    <w:rsid w:val="00B806C3"/>
    <w:pPr>
      <w:adjustRightInd w:val="0"/>
      <w:spacing w:line="320" w:lineRule="exact"/>
      <w:ind w:leftChars="200" w:left="400" w:hangingChars="200" w:hanging="200"/>
      <w:jc w:val="left"/>
      <w:textAlignment w:val="baseline"/>
    </w:pPr>
    <w:rPr>
      <w:rFonts w:ascii="宋体" w:eastAsia="宋体"/>
      <w:kern w:val="0"/>
      <w:sz w:val="21"/>
      <w:szCs w:val="20"/>
    </w:rPr>
  </w:style>
  <w:style w:type="paragraph" w:customStyle="1" w:styleId="affffffff9">
    <w:name w:val="列项说明数字编号"/>
    <w:uiPriority w:val="99"/>
    <w:rsid w:val="00B806C3"/>
    <w:pPr>
      <w:ind w:leftChars="400" w:left="600" w:hangingChars="200" w:hanging="200"/>
    </w:pPr>
    <w:rPr>
      <w:rFonts w:ascii="宋体" w:eastAsia="宋体" w:hAnsi="Times New Roman" w:cs="Times New Roman"/>
      <w:kern w:val="0"/>
      <w:szCs w:val="20"/>
    </w:rPr>
  </w:style>
  <w:style w:type="paragraph" w:customStyle="1" w:styleId="affffffffa">
    <w:name w:val="其他标准标志"/>
    <w:basedOn w:val="afffffff7"/>
    <w:uiPriority w:val="99"/>
    <w:rsid w:val="00B806C3"/>
    <w:pPr>
      <w:framePr w:w="6101" w:wrap="around" w:vAnchor="page" w:hAnchor="page" w:x="4673" w:y="942"/>
    </w:pPr>
    <w:rPr>
      <w:w w:val="130"/>
    </w:rPr>
  </w:style>
  <w:style w:type="paragraph" w:customStyle="1" w:styleId="affffffffb">
    <w:name w:val="其他标准称谓"/>
    <w:next w:val="a"/>
    <w:uiPriority w:val="99"/>
    <w:rsid w:val="00B806C3"/>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ffffffffc">
    <w:name w:val="其他发布部门"/>
    <w:basedOn w:val="afff6"/>
    <w:uiPriority w:val="99"/>
    <w:rsid w:val="00B806C3"/>
    <w:pPr>
      <w:framePr w:w="7938" w:h="1134" w:hRule="exact" w:hSpace="125" w:vSpace="181" w:wrap="around" w:vAnchor="page" w:hAnchor="page" w:x="2150" w:y="15310" w:anchorLock="1"/>
      <w:spacing w:line="240" w:lineRule="atLeast"/>
    </w:pPr>
    <w:rPr>
      <w:rFonts w:ascii="黑体" w:eastAsia="黑体"/>
      <w:b w:val="0"/>
      <w:sz w:val="28"/>
    </w:rPr>
  </w:style>
  <w:style w:type="paragraph" w:customStyle="1" w:styleId="affffffffd">
    <w:name w:val="三级无"/>
    <w:basedOn w:val="affff6"/>
    <w:uiPriority w:val="99"/>
    <w:rsid w:val="00B806C3"/>
    <w:pPr>
      <w:ind w:left="360" w:hanging="360"/>
    </w:pPr>
    <w:rPr>
      <w:rFonts w:ascii="宋体" w:eastAsia="宋体"/>
      <w:szCs w:val="21"/>
    </w:rPr>
  </w:style>
  <w:style w:type="paragraph" w:customStyle="1" w:styleId="affffffffe">
    <w:name w:val="示例后文字"/>
    <w:basedOn w:val="affff8"/>
    <w:next w:val="affff8"/>
    <w:uiPriority w:val="99"/>
    <w:rsid w:val="00B806C3"/>
    <w:pPr>
      <w:tabs>
        <w:tab w:val="center" w:pos="4201"/>
        <w:tab w:val="right" w:leader="dot" w:pos="9298"/>
      </w:tabs>
      <w:ind w:firstLine="360"/>
    </w:pPr>
    <w:rPr>
      <w:noProof/>
      <w:sz w:val="18"/>
    </w:rPr>
  </w:style>
  <w:style w:type="paragraph" w:customStyle="1" w:styleId="afffffffff">
    <w:name w:val="首示例"/>
    <w:next w:val="affff8"/>
    <w:link w:val="Charf8"/>
    <w:uiPriority w:val="99"/>
    <w:rsid w:val="00B806C3"/>
    <w:pPr>
      <w:tabs>
        <w:tab w:val="num" w:pos="360"/>
      </w:tabs>
    </w:pPr>
    <w:rPr>
      <w:rFonts w:ascii="宋体" w:eastAsia="宋体" w:hAnsi="宋体" w:cs="Times New Roman"/>
      <w:kern w:val="0"/>
      <w:sz w:val="18"/>
      <w:szCs w:val="18"/>
    </w:rPr>
  </w:style>
  <w:style w:type="character" w:customStyle="1" w:styleId="Charf8">
    <w:name w:val="首示例 Char"/>
    <w:link w:val="afffffffff"/>
    <w:uiPriority w:val="99"/>
    <w:locked/>
    <w:rsid w:val="00B806C3"/>
    <w:rPr>
      <w:rFonts w:ascii="宋体" w:eastAsia="宋体" w:hAnsi="宋体" w:cs="Times New Roman"/>
      <w:kern w:val="0"/>
      <w:sz w:val="18"/>
      <w:szCs w:val="18"/>
    </w:rPr>
  </w:style>
  <w:style w:type="paragraph" w:customStyle="1" w:styleId="afffffffff0">
    <w:name w:val="四级无"/>
    <w:basedOn w:val="affffff0"/>
    <w:uiPriority w:val="99"/>
    <w:rsid w:val="00B806C3"/>
    <w:pPr>
      <w:tabs>
        <w:tab w:val="clear" w:pos="1620"/>
        <w:tab w:val="clear" w:pos="1680"/>
      </w:tabs>
      <w:ind w:left="0" w:firstLine="0"/>
    </w:pPr>
    <w:rPr>
      <w:rFonts w:ascii="宋体" w:eastAsia="宋体"/>
      <w:szCs w:val="21"/>
    </w:rPr>
  </w:style>
  <w:style w:type="paragraph" w:styleId="1f">
    <w:name w:val="index 1"/>
    <w:basedOn w:val="a"/>
    <w:next w:val="affff8"/>
    <w:uiPriority w:val="99"/>
    <w:rsid w:val="00B806C3"/>
    <w:pPr>
      <w:tabs>
        <w:tab w:val="right" w:leader="dot" w:pos="9299"/>
      </w:tabs>
      <w:jc w:val="left"/>
    </w:pPr>
    <w:rPr>
      <w:rFonts w:ascii="宋体" w:eastAsia="宋体"/>
      <w:sz w:val="21"/>
      <w:szCs w:val="21"/>
    </w:rPr>
  </w:style>
  <w:style w:type="paragraph" w:styleId="26">
    <w:name w:val="index 2"/>
    <w:basedOn w:val="a"/>
    <w:next w:val="a"/>
    <w:autoRedefine/>
    <w:uiPriority w:val="99"/>
    <w:rsid w:val="00B806C3"/>
    <w:pPr>
      <w:ind w:left="420" w:hanging="210"/>
      <w:jc w:val="left"/>
    </w:pPr>
    <w:rPr>
      <w:rFonts w:ascii="Calibri" w:eastAsia="宋体" w:hAnsi="Calibri"/>
      <w:sz w:val="20"/>
      <w:szCs w:val="20"/>
    </w:rPr>
  </w:style>
  <w:style w:type="paragraph" w:styleId="37">
    <w:name w:val="index 3"/>
    <w:basedOn w:val="a"/>
    <w:next w:val="a"/>
    <w:autoRedefine/>
    <w:uiPriority w:val="99"/>
    <w:rsid w:val="00B806C3"/>
    <w:pPr>
      <w:ind w:left="630" w:hanging="210"/>
      <w:jc w:val="left"/>
    </w:pPr>
    <w:rPr>
      <w:rFonts w:ascii="Calibri" w:eastAsia="宋体" w:hAnsi="Calibri"/>
      <w:sz w:val="20"/>
      <w:szCs w:val="20"/>
    </w:rPr>
  </w:style>
  <w:style w:type="paragraph" w:styleId="41">
    <w:name w:val="index 4"/>
    <w:basedOn w:val="a"/>
    <w:next w:val="a"/>
    <w:autoRedefine/>
    <w:uiPriority w:val="99"/>
    <w:rsid w:val="00B806C3"/>
    <w:pPr>
      <w:ind w:left="840" w:hanging="210"/>
      <w:jc w:val="left"/>
    </w:pPr>
    <w:rPr>
      <w:rFonts w:ascii="Calibri" w:eastAsia="宋体" w:hAnsi="Calibri"/>
      <w:sz w:val="20"/>
      <w:szCs w:val="20"/>
    </w:rPr>
  </w:style>
  <w:style w:type="paragraph" w:styleId="51">
    <w:name w:val="index 5"/>
    <w:basedOn w:val="a"/>
    <w:next w:val="a"/>
    <w:autoRedefine/>
    <w:uiPriority w:val="99"/>
    <w:rsid w:val="00B806C3"/>
    <w:pPr>
      <w:ind w:left="1050" w:hanging="210"/>
      <w:jc w:val="left"/>
    </w:pPr>
    <w:rPr>
      <w:rFonts w:ascii="Calibri" w:eastAsia="宋体" w:hAnsi="Calibri"/>
      <w:sz w:val="20"/>
      <w:szCs w:val="20"/>
    </w:rPr>
  </w:style>
  <w:style w:type="paragraph" w:styleId="61">
    <w:name w:val="index 6"/>
    <w:basedOn w:val="a"/>
    <w:next w:val="a"/>
    <w:autoRedefine/>
    <w:uiPriority w:val="99"/>
    <w:rsid w:val="00B806C3"/>
    <w:pPr>
      <w:ind w:left="1260" w:hanging="210"/>
      <w:jc w:val="left"/>
    </w:pPr>
    <w:rPr>
      <w:rFonts w:ascii="Calibri" w:eastAsia="宋体" w:hAnsi="Calibri"/>
      <w:sz w:val="20"/>
      <w:szCs w:val="20"/>
    </w:rPr>
  </w:style>
  <w:style w:type="paragraph" w:styleId="71">
    <w:name w:val="index 7"/>
    <w:basedOn w:val="a"/>
    <w:next w:val="a"/>
    <w:autoRedefine/>
    <w:uiPriority w:val="99"/>
    <w:rsid w:val="00B806C3"/>
    <w:pPr>
      <w:ind w:left="1470" w:hanging="210"/>
      <w:jc w:val="left"/>
    </w:pPr>
    <w:rPr>
      <w:rFonts w:ascii="Calibri" w:eastAsia="宋体" w:hAnsi="Calibri"/>
      <w:sz w:val="20"/>
      <w:szCs w:val="20"/>
    </w:rPr>
  </w:style>
  <w:style w:type="paragraph" w:styleId="81">
    <w:name w:val="index 8"/>
    <w:basedOn w:val="a"/>
    <w:next w:val="a"/>
    <w:autoRedefine/>
    <w:uiPriority w:val="99"/>
    <w:rsid w:val="00B806C3"/>
    <w:pPr>
      <w:ind w:left="1680" w:hanging="210"/>
      <w:jc w:val="left"/>
    </w:pPr>
    <w:rPr>
      <w:rFonts w:ascii="Calibri" w:eastAsia="宋体" w:hAnsi="Calibri"/>
      <w:sz w:val="20"/>
      <w:szCs w:val="20"/>
    </w:rPr>
  </w:style>
  <w:style w:type="paragraph" w:styleId="91">
    <w:name w:val="index 9"/>
    <w:basedOn w:val="a"/>
    <w:next w:val="a"/>
    <w:autoRedefine/>
    <w:uiPriority w:val="99"/>
    <w:rsid w:val="00B806C3"/>
    <w:pPr>
      <w:ind w:left="1890" w:hanging="210"/>
      <w:jc w:val="left"/>
    </w:pPr>
    <w:rPr>
      <w:rFonts w:ascii="Calibri" w:eastAsia="宋体" w:hAnsi="Calibri"/>
      <w:sz w:val="20"/>
      <w:szCs w:val="20"/>
    </w:rPr>
  </w:style>
  <w:style w:type="paragraph" w:styleId="afffffffff1">
    <w:name w:val="index heading"/>
    <w:basedOn w:val="a"/>
    <w:next w:val="1f"/>
    <w:uiPriority w:val="99"/>
    <w:rsid w:val="00B806C3"/>
    <w:pPr>
      <w:spacing w:before="120" w:after="120"/>
      <w:jc w:val="center"/>
    </w:pPr>
    <w:rPr>
      <w:rFonts w:ascii="Calibri" w:eastAsia="宋体" w:hAnsi="Calibri"/>
      <w:b/>
      <w:bCs/>
      <w:iCs/>
      <w:sz w:val="21"/>
      <w:szCs w:val="20"/>
    </w:rPr>
  </w:style>
  <w:style w:type="paragraph" w:customStyle="1" w:styleId="afffffffff2">
    <w:name w:val="条文脚注"/>
    <w:basedOn w:val="affd"/>
    <w:uiPriority w:val="99"/>
    <w:rsid w:val="00B806C3"/>
    <w:pPr>
      <w:jc w:val="both"/>
    </w:pPr>
    <w:rPr>
      <w:rFonts w:ascii="宋体" w:hAnsi="Times New Roman"/>
    </w:rPr>
  </w:style>
  <w:style w:type="paragraph" w:customStyle="1" w:styleId="afffffffff3">
    <w:name w:val="图标脚注说明"/>
    <w:basedOn w:val="affff8"/>
    <w:uiPriority w:val="99"/>
    <w:rsid w:val="00B806C3"/>
    <w:pPr>
      <w:tabs>
        <w:tab w:val="center" w:pos="4201"/>
        <w:tab w:val="right" w:leader="dot" w:pos="9298"/>
      </w:tabs>
      <w:ind w:left="840" w:firstLineChars="0" w:hanging="420"/>
    </w:pPr>
    <w:rPr>
      <w:noProof/>
      <w:sz w:val="18"/>
      <w:szCs w:val="18"/>
    </w:rPr>
  </w:style>
  <w:style w:type="paragraph" w:customStyle="1" w:styleId="afffffffff4">
    <w:name w:val="图表脚注说明"/>
    <w:basedOn w:val="a"/>
    <w:uiPriority w:val="99"/>
    <w:rsid w:val="00B806C3"/>
    <w:pPr>
      <w:ind w:left="544" w:hanging="181"/>
    </w:pPr>
    <w:rPr>
      <w:rFonts w:ascii="宋体" w:eastAsia="宋体"/>
      <w:sz w:val="18"/>
      <w:szCs w:val="18"/>
    </w:rPr>
  </w:style>
  <w:style w:type="paragraph" w:customStyle="1" w:styleId="afffffffff5">
    <w:name w:val="图的脚注"/>
    <w:next w:val="affff8"/>
    <w:autoRedefine/>
    <w:uiPriority w:val="99"/>
    <w:rsid w:val="00B806C3"/>
    <w:pPr>
      <w:widowControl w:val="0"/>
      <w:ind w:leftChars="200" w:left="840" w:hangingChars="200" w:hanging="420"/>
      <w:jc w:val="both"/>
    </w:pPr>
    <w:rPr>
      <w:rFonts w:ascii="宋体" w:eastAsia="宋体" w:hAnsi="Times New Roman" w:cs="Times New Roman"/>
      <w:kern w:val="0"/>
      <w:sz w:val="18"/>
      <w:szCs w:val="20"/>
    </w:rPr>
  </w:style>
  <w:style w:type="table" w:customStyle="1" w:styleId="TableGrid1">
    <w:name w:val="Table Grid1"/>
    <w:uiPriority w:val="99"/>
    <w:rsid w:val="00B806C3"/>
    <w:pPr>
      <w:numPr>
        <w:numId w:val="3"/>
      </w:numPr>
      <w:tabs>
        <w:tab w:val="num" w:pos="1200"/>
      </w:tabs>
      <w:ind w:leftChars="400" w:left="1200" w:hangingChars="200" w:hanging="36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6">
    <w:name w:val="五级无"/>
    <w:basedOn w:val="affffff6"/>
    <w:uiPriority w:val="99"/>
    <w:rsid w:val="00B806C3"/>
    <w:pPr>
      <w:tabs>
        <w:tab w:val="clear" w:pos="1680"/>
        <w:tab w:val="clear" w:pos="2940"/>
      </w:tabs>
      <w:ind w:left="0" w:firstLine="0"/>
    </w:pPr>
    <w:rPr>
      <w:rFonts w:ascii="宋体" w:eastAsia="宋体"/>
      <w:szCs w:val="21"/>
    </w:rPr>
  </w:style>
  <w:style w:type="paragraph" w:customStyle="1" w:styleId="afffffffff7">
    <w:name w:val="一级无"/>
    <w:basedOn w:val="afffffd"/>
    <w:uiPriority w:val="99"/>
    <w:rsid w:val="00B806C3"/>
    <w:pPr>
      <w:tabs>
        <w:tab w:val="clear" w:pos="1260"/>
        <w:tab w:val="num" w:pos="360"/>
      </w:tabs>
      <w:ind w:left="1844" w:hanging="360"/>
    </w:pPr>
    <w:rPr>
      <w:rFonts w:ascii="宋体" w:eastAsia="宋体"/>
      <w:szCs w:val="21"/>
    </w:rPr>
  </w:style>
  <w:style w:type="paragraph" w:customStyle="1" w:styleId="afffffffff8">
    <w:name w:val="正文公式编号制表符"/>
    <w:basedOn w:val="affff8"/>
    <w:next w:val="affff8"/>
    <w:uiPriority w:val="99"/>
    <w:rsid w:val="00B806C3"/>
    <w:pPr>
      <w:tabs>
        <w:tab w:val="center" w:pos="4201"/>
        <w:tab w:val="right" w:leader="dot" w:pos="9298"/>
      </w:tabs>
      <w:ind w:firstLineChars="0" w:firstLine="0"/>
    </w:pPr>
    <w:rPr>
      <w:noProof/>
    </w:rPr>
  </w:style>
  <w:style w:type="paragraph" w:customStyle="1" w:styleId="afffffffff9">
    <w:name w:val="其他发布日期"/>
    <w:basedOn w:val="afff2"/>
    <w:uiPriority w:val="99"/>
    <w:rsid w:val="00B806C3"/>
    <w:pPr>
      <w:framePr w:w="3997" w:h="471" w:hRule="exact" w:vSpace="181" w:wrap="around" w:vAnchor="page" w:hAnchor="page" w:x="1419" w:y="14097" w:anchorLock="1"/>
    </w:pPr>
  </w:style>
  <w:style w:type="paragraph" w:customStyle="1" w:styleId="afffffffffa">
    <w:name w:val="其他实施日期"/>
    <w:basedOn w:val="afff1"/>
    <w:uiPriority w:val="99"/>
    <w:rsid w:val="00B806C3"/>
    <w:pPr>
      <w:framePr w:w="3997" w:h="471" w:hRule="exact" w:vSpace="181" w:wrap="around" w:vAnchor="page" w:hAnchor="page" w:x="7089" w:y="14097" w:anchorLock="1"/>
    </w:pPr>
  </w:style>
  <w:style w:type="paragraph" w:customStyle="1" w:styleId="27">
    <w:name w:val="封面标准名称2"/>
    <w:basedOn w:val="afff9"/>
    <w:uiPriority w:val="99"/>
    <w:rsid w:val="00B806C3"/>
    <w:pPr>
      <w:framePr w:w="9639" w:h="6917" w:hRule="exact" w:wrap="around" w:vAnchor="page" w:hAnchor="page" w:xAlign="center" w:y="4469" w:anchorLock="1"/>
      <w:spacing w:beforeLines="630"/>
    </w:pPr>
  </w:style>
  <w:style w:type="paragraph" w:customStyle="1" w:styleId="28">
    <w:name w:val="封面标准英文名称2"/>
    <w:basedOn w:val="afff8"/>
    <w:uiPriority w:val="99"/>
    <w:rsid w:val="00B806C3"/>
    <w:pPr>
      <w:framePr w:w="9639" w:h="6917" w:hRule="exact" w:wrap="around" w:vAnchor="page" w:hAnchor="page" w:xAlign="center" w:y="4469" w:anchorLock="1"/>
      <w:textAlignment w:val="center"/>
    </w:pPr>
    <w:rPr>
      <w:rFonts w:eastAsia="黑体"/>
      <w:szCs w:val="28"/>
    </w:rPr>
  </w:style>
  <w:style w:type="paragraph" w:customStyle="1" w:styleId="29">
    <w:name w:val="封面一致性程度标识2"/>
    <w:basedOn w:val="afffffffb"/>
    <w:uiPriority w:val="99"/>
    <w:rsid w:val="00B806C3"/>
    <w:pPr>
      <w:framePr w:wrap="around" w:y="4469"/>
    </w:pPr>
  </w:style>
  <w:style w:type="paragraph" w:customStyle="1" w:styleId="2a">
    <w:name w:val="封面标准文稿类别2"/>
    <w:basedOn w:val="afffffa"/>
    <w:uiPriority w:val="99"/>
    <w:rsid w:val="00B806C3"/>
    <w:pPr>
      <w:framePr w:w="9639" w:h="6917" w:hRule="exact" w:wrap="around" w:vAnchor="page" w:hAnchor="page" w:xAlign="center" w:y="4469" w:anchorLock="1"/>
      <w:widowControl w:val="0"/>
      <w:tabs>
        <w:tab w:val="clear" w:pos="709"/>
      </w:tabs>
      <w:spacing w:after="160" w:line="240" w:lineRule="auto"/>
      <w:ind w:left="0" w:firstLine="0"/>
      <w:textAlignment w:val="center"/>
    </w:pPr>
    <w:rPr>
      <w:szCs w:val="28"/>
    </w:rPr>
  </w:style>
  <w:style w:type="paragraph" w:customStyle="1" w:styleId="2b">
    <w:name w:val="封面标准文稿编辑信息2"/>
    <w:basedOn w:val="affffff9"/>
    <w:uiPriority w:val="99"/>
    <w:rsid w:val="00B806C3"/>
    <w:pPr>
      <w:framePr w:w="9639" w:h="6917" w:hRule="exact" w:wrap="around" w:vAnchor="page" w:hAnchor="page" w:xAlign="center" w:y="4469" w:anchorLock="1"/>
      <w:widowControl w:val="0"/>
      <w:tabs>
        <w:tab w:val="clear" w:pos="567"/>
      </w:tabs>
      <w:spacing w:after="160"/>
      <w:ind w:left="0" w:firstLine="0"/>
      <w:textAlignment w:val="center"/>
    </w:pPr>
    <w:rPr>
      <w:szCs w:val="28"/>
    </w:rPr>
  </w:style>
  <w:style w:type="paragraph" w:customStyle="1" w:styleId="ListParagraph1">
    <w:name w:val="List Paragraph1"/>
    <w:basedOn w:val="a"/>
    <w:uiPriority w:val="99"/>
    <w:rsid w:val="00B806C3"/>
    <w:pPr>
      <w:ind w:firstLineChars="200" w:firstLine="420"/>
    </w:pPr>
    <w:rPr>
      <w:rFonts w:ascii="Calibri" w:eastAsia="宋体" w:hAnsi="Calibri"/>
      <w:sz w:val="21"/>
      <w:szCs w:val="22"/>
    </w:rPr>
  </w:style>
  <w:style w:type="paragraph" w:customStyle="1" w:styleId="ListParagraph2">
    <w:name w:val="List Paragraph2"/>
    <w:basedOn w:val="a"/>
    <w:uiPriority w:val="99"/>
    <w:rsid w:val="00B806C3"/>
    <w:pPr>
      <w:ind w:firstLineChars="200" w:firstLine="420"/>
    </w:pPr>
    <w:rPr>
      <w:rFonts w:ascii="Calibri" w:eastAsia="宋体" w:hAnsi="Calibri"/>
      <w:sz w:val="21"/>
      <w:szCs w:val="22"/>
    </w:rPr>
  </w:style>
  <w:style w:type="character" w:customStyle="1" w:styleId="Charf1">
    <w:name w:val="正文缩进 Char"/>
    <w:link w:val="affa"/>
    <w:uiPriority w:val="99"/>
    <w:locked/>
    <w:rsid w:val="00B806C3"/>
    <w:rPr>
      <w:rFonts w:ascii="Times New Roman" w:eastAsia="宋体" w:hAnsi="Times New Roman" w:cs="Times New Roman"/>
      <w:kern w:val="0"/>
      <w:sz w:val="24"/>
      <w:szCs w:val="24"/>
    </w:rPr>
  </w:style>
  <w:style w:type="paragraph" w:customStyle="1" w:styleId="TOCHeading1">
    <w:name w:val="TOC Heading1"/>
    <w:basedOn w:val="1"/>
    <w:next w:val="a"/>
    <w:uiPriority w:val="99"/>
    <w:rsid w:val="00B806C3"/>
    <w:pPr>
      <w:spacing w:line="276" w:lineRule="auto"/>
      <w:ind w:firstLine="0"/>
      <w:outlineLvl w:val="9"/>
    </w:pPr>
    <w:rPr>
      <w:rFonts w:ascii="Cambria" w:eastAsia="宋体" w:hAnsi="Cambria"/>
      <w:b/>
      <w:bCs/>
      <w:color w:val="365F91"/>
      <w:kern w:val="0"/>
      <w:lang w:eastAsia="ja-JP"/>
    </w:rPr>
  </w:style>
  <w:style w:type="paragraph" w:customStyle="1" w:styleId="afffffffffb">
    <w:name w:val="流程圖"/>
    <w:basedOn w:val="a"/>
    <w:uiPriority w:val="99"/>
    <w:rsid w:val="00B806C3"/>
    <w:pPr>
      <w:adjustRightInd w:val="0"/>
      <w:jc w:val="center"/>
      <w:textAlignment w:val="baseline"/>
    </w:pPr>
    <w:rPr>
      <w:rFonts w:eastAsia="華康中楷體"/>
      <w:kern w:val="0"/>
      <w:sz w:val="24"/>
      <w:szCs w:val="20"/>
      <w:lang w:eastAsia="zh-TW"/>
    </w:rPr>
  </w:style>
  <w:style w:type="paragraph" w:customStyle="1" w:styleId="1f0">
    <w:name w:val="技術(1)"/>
    <w:basedOn w:val="a"/>
    <w:uiPriority w:val="99"/>
    <w:rsid w:val="00B806C3"/>
    <w:pPr>
      <w:adjustRightInd w:val="0"/>
      <w:snapToGrid w:val="0"/>
      <w:ind w:leftChars="100" w:left="220" w:hangingChars="120" w:hanging="120"/>
    </w:pPr>
    <w:rPr>
      <w:rFonts w:ascii="Arial" w:eastAsia="DFKai-SB" w:hAnsi="Arial" w:cs="Arial"/>
      <w:sz w:val="24"/>
      <w:lang w:eastAsia="zh-TW"/>
    </w:rPr>
  </w:style>
  <w:style w:type="paragraph" w:customStyle="1" w:styleId="font15">
    <w:name w:val="font15"/>
    <w:basedOn w:val="a"/>
    <w:uiPriority w:val="99"/>
    <w:rsid w:val="00B806C3"/>
    <w:pPr>
      <w:widowControl/>
      <w:spacing w:before="100" w:beforeAutospacing="1" w:after="100" w:afterAutospacing="1"/>
      <w:jc w:val="left"/>
    </w:pPr>
    <w:rPr>
      <w:rFonts w:ascii="宋体" w:eastAsia="宋体" w:hAnsi="宋体" w:cs="宋体"/>
      <w:color w:val="333333"/>
      <w:kern w:val="0"/>
      <w:sz w:val="22"/>
      <w:szCs w:val="22"/>
    </w:rPr>
  </w:style>
  <w:style w:type="paragraph" w:customStyle="1" w:styleId="font16">
    <w:name w:val="font16"/>
    <w:basedOn w:val="a"/>
    <w:uiPriority w:val="99"/>
    <w:rsid w:val="00B806C3"/>
    <w:pPr>
      <w:widowControl/>
      <w:spacing w:before="100" w:beforeAutospacing="1" w:after="100" w:afterAutospacing="1"/>
      <w:jc w:val="left"/>
    </w:pPr>
    <w:rPr>
      <w:rFonts w:ascii="宋体" w:eastAsia="宋体" w:hAnsi="宋体" w:cs="宋体"/>
      <w:color w:val="002F64"/>
      <w:kern w:val="0"/>
      <w:sz w:val="22"/>
      <w:szCs w:val="22"/>
    </w:rPr>
  </w:style>
  <w:style w:type="paragraph" w:customStyle="1" w:styleId="font17">
    <w:name w:val="font17"/>
    <w:basedOn w:val="a"/>
    <w:uiPriority w:val="99"/>
    <w:rsid w:val="00B806C3"/>
    <w:pPr>
      <w:widowControl/>
      <w:spacing w:before="100" w:beforeAutospacing="1" w:after="100" w:afterAutospacing="1"/>
      <w:jc w:val="left"/>
    </w:pPr>
    <w:rPr>
      <w:rFonts w:eastAsia="宋体"/>
      <w:color w:val="002F64"/>
      <w:kern w:val="0"/>
      <w:sz w:val="22"/>
      <w:szCs w:val="22"/>
    </w:rPr>
  </w:style>
  <w:style w:type="paragraph" w:customStyle="1" w:styleId="font18">
    <w:name w:val="font18"/>
    <w:basedOn w:val="a"/>
    <w:uiPriority w:val="99"/>
    <w:rsid w:val="00B806C3"/>
    <w:pPr>
      <w:widowControl/>
      <w:spacing w:before="100" w:beforeAutospacing="1" w:after="100" w:afterAutospacing="1"/>
      <w:jc w:val="left"/>
    </w:pPr>
    <w:rPr>
      <w:rFonts w:eastAsia="宋体"/>
      <w:color w:val="CC0000"/>
      <w:kern w:val="0"/>
      <w:sz w:val="22"/>
      <w:szCs w:val="22"/>
    </w:rPr>
  </w:style>
  <w:style w:type="paragraph" w:customStyle="1" w:styleId="font19">
    <w:name w:val="font19"/>
    <w:basedOn w:val="a"/>
    <w:uiPriority w:val="99"/>
    <w:rsid w:val="00B806C3"/>
    <w:pPr>
      <w:widowControl/>
      <w:spacing w:before="100" w:beforeAutospacing="1" w:after="100" w:afterAutospacing="1"/>
      <w:jc w:val="left"/>
    </w:pPr>
    <w:rPr>
      <w:rFonts w:ascii="宋体" w:eastAsia="宋体" w:hAnsi="宋体" w:cs="宋体"/>
      <w:color w:val="07519A"/>
      <w:kern w:val="0"/>
      <w:sz w:val="22"/>
      <w:szCs w:val="22"/>
    </w:rPr>
  </w:style>
  <w:style w:type="paragraph" w:customStyle="1" w:styleId="font20">
    <w:name w:val="font20"/>
    <w:basedOn w:val="a"/>
    <w:uiPriority w:val="99"/>
    <w:rsid w:val="00B806C3"/>
    <w:pPr>
      <w:widowControl/>
      <w:spacing w:before="100" w:beforeAutospacing="1" w:after="100" w:afterAutospacing="1"/>
      <w:jc w:val="left"/>
    </w:pPr>
    <w:rPr>
      <w:rFonts w:ascii="宋体" w:eastAsia="宋体" w:hAnsi="宋体" w:cs="宋体"/>
      <w:color w:val="555555"/>
      <w:kern w:val="0"/>
      <w:sz w:val="22"/>
      <w:szCs w:val="22"/>
    </w:rPr>
  </w:style>
  <w:style w:type="paragraph" w:customStyle="1" w:styleId="xl80">
    <w:name w:val="xl80"/>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555555"/>
      <w:kern w:val="0"/>
      <w:sz w:val="24"/>
    </w:rPr>
  </w:style>
  <w:style w:type="paragraph" w:customStyle="1" w:styleId="xl81">
    <w:name w:val="xl81"/>
    <w:basedOn w:val="a"/>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00"/>
      <w:kern w:val="0"/>
      <w:sz w:val="24"/>
    </w:rPr>
  </w:style>
  <w:style w:type="paragraph" w:customStyle="1" w:styleId="xl82">
    <w:name w:val="xl82"/>
    <w:basedOn w:val="a"/>
    <w:rsid w:val="00B806C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宋体"/>
      <w:color w:val="000000"/>
      <w:kern w:val="0"/>
      <w:sz w:val="24"/>
    </w:rPr>
  </w:style>
  <w:style w:type="paragraph" w:customStyle="1" w:styleId="xl83">
    <w:name w:val="xl83"/>
    <w:basedOn w:val="a"/>
    <w:rsid w:val="00B806C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xl84">
    <w:name w:val="xl84"/>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0000FF"/>
      <w:kern w:val="0"/>
      <w:sz w:val="24"/>
      <w:u w:val="single"/>
    </w:rPr>
  </w:style>
  <w:style w:type="paragraph" w:customStyle="1" w:styleId="xl85">
    <w:name w:val="xl85"/>
    <w:basedOn w:val="a"/>
    <w:uiPriority w:val="99"/>
    <w:rsid w:val="00B806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color w:val="FF0000"/>
      <w:kern w:val="0"/>
      <w:sz w:val="24"/>
    </w:rPr>
  </w:style>
  <w:style w:type="paragraph" w:customStyle="1" w:styleId="xl86">
    <w:name w:val="xl86"/>
    <w:basedOn w:val="a"/>
    <w:uiPriority w:val="99"/>
    <w:rsid w:val="00B806C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宋体"/>
      <w:kern w:val="0"/>
      <w:sz w:val="24"/>
    </w:rPr>
  </w:style>
  <w:style w:type="paragraph" w:customStyle="1" w:styleId="xl87">
    <w:name w:val="xl87"/>
    <w:basedOn w:val="a"/>
    <w:uiPriority w:val="99"/>
    <w:rsid w:val="00B806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宋体"/>
      <w:kern w:val="0"/>
      <w:sz w:val="24"/>
    </w:rPr>
  </w:style>
  <w:style w:type="paragraph" w:customStyle="1" w:styleId="xl88">
    <w:name w:val="xl88"/>
    <w:basedOn w:val="a"/>
    <w:uiPriority w:val="99"/>
    <w:rsid w:val="00B806C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宋体"/>
      <w:kern w:val="0"/>
      <w:sz w:val="24"/>
    </w:rPr>
  </w:style>
  <w:style w:type="paragraph" w:customStyle="1" w:styleId="xl89">
    <w:name w:val="xl89"/>
    <w:basedOn w:val="a"/>
    <w:uiPriority w:val="99"/>
    <w:rsid w:val="00B806C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宋体"/>
      <w:kern w:val="0"/>
      <w:sz w:val="24"/>
    </w:rPr>
  </w:style>
  <w:style w:type="paragraph" w:customStyle="1" w:styleId="afffffffffc">
    <w:name w:val="闵行规划正文格式"/>
    <w:basedOn w:val="a"/>
    <w:uiPriority w:val="99"/>
    <w:rsid w:val="00B806C3"/>
    <w:pPr>
      <w:spacing w:line="360" w:lineRule="auto"/>
      <w:ind w:firstLineChars="200" w:firstLine="480"/>
    </w:pPr>
    <w:rPr>
      <w:sz w:val="24"/>
    </w:rPr>
  </w:style>
  <w:style w:type="paragraph" w:customStyle="1" w:styleId="Style4">
    <w:name w:val="_Style 4"/>
    <w:basedOn w:val="a"/>
    <w:uiPriority w:val="99"/>
    <w:rsid w:val="00B806C3"/>
    <w:pPr>
      <w:widowControl/>
      <w:spacing w:after="160" w:line="240" w:lineRule="exact"/>
      <w:jc w:val="left"/>
    </w:pPr>
    <w:rPr>
      <w:rFonts w:eastAsia="宋体"/>
      <w:sz w:val="21"/>
    </w:rPr>
  </w:style>
  <w:style w:type="paragraph" w:customStyle="1" w:styleId="afffffffffd">
    <w:name w:val="圖名稱"/>
    <w:basedOn w:val="a"/>
    <w:uiPriority w:val="99"/>
    <w:rsid w:val="00B806C3"/>
    <w:pPr>
      <w:adjustRightInd w:val="0"/>
      <w:spacing w:before="120" w:after="40" w:line="440" w:lineRule="exact"/>
      <w:ind w:right="-227"/>
      <w:jc w:val="center"/>
      <w:textAlignment w:val="baseline"/>
    </w:pPr>
    <w:rPr>
      <w:rFonts w:eastAsia="華康粗圓體"/>
      <w:spacing w:val="20"/>
      <w:kern w:val="0"/>
      <w:sz w:val="28"/>
      <w:szCs w:val="20"/>
      <w:lang w:eastAsia="zh-TW"/>
    </w:rPr>
  </w:style>
  <w:style w:type="paragraph" w:customStyle="1" w:styleId="1f1">
    <w:name w:val="第一章1."/>
    <w:basedOn w:val="a"/>
    <w:uiPriority w:val="99"/>
    <w:rsid w:val="00B806C3"/>
    <w:pPr>
      <w:adjustRightInd w:val="0"/>
      <w:spacing w:before="120" w:after="40" w:line="440" w:lineRule="exact"/>
      <w:ind w:left="522" w:right="-227" w:hanging="238"/>
      <w:textAlignment w:val="baseline"/>
    </w:pPr>
    <w:rPr>
      <w:rFonts w:eastAsia="華康中楷體"/>
      <w:spacing w:val="20"/>
      <w:kern w:val="0"/>
      <w:sz w:val="28"/>
      <w:szCs w:val="20"/>
      <w:lang w:eastAsia="zh-TW"/>
    </w:rPr>
  </w:style>
  <w:style w:type="paragraph" w:customStyle="1" w:styleId="afffffffffe">
    <w:name w:val="第一章(一)內容"/>
    <w:basedOn w:val="a"/>
    <w:uiPriority w:val="99"/>
    <w:rsid w:val="00B806C3"/>
    <w:pPr>
      <w:adjustRightInd w:val="0"/>
      <w:spacing w:before="120" w:after="40" w:line="440" w:lineRule="exact"/>
      <w:ind w:left="221" w:right="-227" w:firstLine="641"/>
      <w:textAlignment w:val="baseline"/>
    </w:pPr>
    <w:rPr>
      <w:rFonts w:eastAsia="華康中楷體"/>
      <w:spacing w:val="20"/>
      <w:kern w:val="0"/>
      <w:sz w:val="28"/>
      <w:szCs w:val="20"/>
      <w:lang w:eastAsia="zh-TW"/>
    </w:rPr>
  </w:style>
  <w:style w:type="table" w:customStyle="1" w:styleId="1f2">
    <w:name w:val="浅色底纹1"/>
    <w:uiPriority w:val="99"/>
    <w:rsid w:val="00B806C3"/>
    <w:rPr>
      <w:rFonts w:ascii="Times New Roman" w:eastAsia="宋体" w:hAnsi="Times New Roman"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ffffffffff">
    <w:uiPriority w:val="99"/>
    <w:rsid w:val="00B806C3"/>
    <w:pPr>
      <w:widowControl w:val="0"/>
      <w:jc w:val="both"/>
    </w:pPr>
    <w:rPr>
      <w:rFonts w:ascii="Times New Roman" w:eastAsia="仿宋_GB2312" w:hAnsi="Times New Roman" w:cs="Times New Roman"/>
      <w:sz w:val="32"/>
      <w:szCs w:val="24"/>
    </w:rPr>
  </w:style>
  <w:style w:type="paragraph" w:customStyle="1" w:styleId="LQ-2">
    <w:name w:val="LQ-2级别标题"/>
    <w:basedOn w:val="2"/>
    <w:next w:val="LQ-"/>
    <w:link w:val="LQ-2Char"/>
    <w:qFormat/>
    <w:rsid w:val="00B806C3"/>
    <w:pPr>
      <w:widowControl w:val="0"/>
      <w:spacing w:before="0" w:after="0" w:line="360" w:lineRule="auto"/>
      <w:textAlignment w:val="baseline"/>
    </w:pPr>
    <w:rPr>
      <w:rFonts w:ascii="Times New Roman" w:eastAsia="宋体" w:hAnsi="Times New Roman"/>
      <w:b w:val="0"/>
      <w:bCs w:val="0"/>
      <w:sz w:val="28"/>
      <w:szCs w:val="28"/>
    </w:rPr>
  </w:style>
  <w:style w:type="character" w:customStyle="1" w:styleId="LQ-2Char">
    <w:name w:val="LQ-2级别标题 Char"/>
    <w:link w:val="LQ-2"/>
    <w:rsid w:val="00B806C3"/>
    <w:rPr>
      <w:rFonts w:ascii="Times New Roman" w:eastAsia="宋体" w:hAnsi="Times New Roman" w:cs="Times New Roman"/>
      <w:kern w:val="0"/>
      <w:sz w:val="28"/>
      <w:szCs w:val="28"/>
    </w:rPr>
  </w:style>
  <w:style w:type="paragraph" w:customStyle="1" w:styleId="LQ-3">
    <w:name w:val="LQ-3级标题"/>
    <w:basedOn w:val="3"/>
    <w:next w:val="LQ-"/>
    <w:link w:val="LQ-3Char"/>
    <w:qFormat/>
    <w:rsid w:val="00B806C3"/>
    <w:pPr>
      <w:widowControl w:val="0"/>
      <w:adjustRightInd w:val="0"/>
      <w:spacing w:before="0" w:after="0" w:line="360" w:lineRule="auto"/>
      <w:textAlignment w:val="baseline"/>
    </w:pPr>
    <w:rPr>
      <w:rFonts w:eastAsia="宋体"/>
      <w:bCs w:val="0"/>
      <w:sz w:val="24"/>
      <w:szCs w:val="20"/>
    </w:rPr>
  </w:style>
  <w:style w:type="character" w:customStyle="1" w:styleId="LQ-3Char">
    <w:name w:val="LQ-3级标题 Char"/>
    <w:link w:val="LQ-3"/>
    <w:rsid w:val="00B806C3"/>
    <w:rPr>
      <w:rFonts w:ascii="Times New Roman" w:eastAsia="宋体" w:hAnsi="Times New Roman" w:cs="Times New Roman"/>
      <w:b/>
      <w:kern w:val="0"/>
      <w:sz w:val="24"/>
      <w:szCs w:val="20"/>
    </w:rPr>
  </w:style>
  <w:style w:type="character" w:customStyle="1" w:styleId="7Char1">
    <w:name w:val="标题 7 Char1"/>
    <w:aliases w:val="表图题 Char1"/>
    <w:uiPriority w:val="99"/>
    <w:semiHidden/>
    <w:rsid w:val="00B806C3"/>
    <w:rPr>
      <w:rFonts w:eastAsia="仿宋_GB2312"/>
      <w:b/>
      <w:bCs/>
      <w:kern w:val="2"/>
      <w:sz w:val="24"/>
      <w:szCs w:val="24"/>
    </w:rPr>
  </w:style>
  <w:style w:type="character" w:customStyle="1" w:styleId="9Char1">
    <w:name w:val="标题 9 Char1"/>
    <w:aliases w:val="表文 Char1"/>
    <w:uiPriority w:val="99"/>
    <w:semiHidden/>
    <w:rsid w:val="00B806C3"/>
    <w:rPr>
      <w:rFonts w:ascii="Cambria" w:eastAsia="宋体" w:hAnsi="Cambria" w:cs="Times New Roman"/>
      <w:kern w:val="2"/>
      <w:sz w:val="21"/>
      <w:szCs w:val="21"/>
    </w:rPr>
  </w:style>
  <w:style w:type="paragraph" w:customStyle="1" w:styleId="affffffffff0">
    <w:uiPriority w:val="99"/>
    <w:unhideWhenUsed/>
    <w:rsid w:val="007F6F71"/>
    <w:pPr>
      <w:widowControl w:val="0"/>
      <w:jc w:val="both"/>
    </w:pPr>
    <w:rPr>
      <w:rFonts w:ascii="Times New Roman" w:eastAsia="仿宋_GB2312" w:hAnsi="Times New Roman" w:cs="Times New Roman"/>
      <w:sz w:val="32"/>
      <w:szCs w:val="24"/>
    </w:rPr>
  </w:style>
  <w:style w:type="character" w:customStyle="1" w:styleId="Char2a">
    <w:name w:val="页眉 Char2"/>
    <w:uiPriority w:val="99"/>
    <w:semiHidden/>
    <w:rsid w:val="007F6F71"/>
    <w:rPr>
      <w:sz w:val="18"/>
      <w:szCs w:val="18"/>
    </w:rPr>
  </w:style>
  <w:style w:type="character" w:customStyle="1" w:styleId="Char30">
    <w:name w:val="批注文字 Char3"/>
    <w:rsid w:val="007F6F71"/>
    <w:rPr>
      <w:rFonts w:eastAsia="仿宋_GB2312"/>
      <w:kern w:val="2"/>
      <w:sz w:val="32"/>
      <w:szCs w:val="24"/>
    </w:rPr>
  </w:style>
  <w:style w:type="character" w:customStyle="1" w:styleId="Char2b">
    <w:name w:val="页脚 Char2"/>
    <w:uiPriority w:val="99"/>
    <w:semiHidden/>
    <w:rsid w:val="007F6F71"/>
    <w:rPr>
      <w:sz w:val="18"/>
      <w:szCs w:val="18"/>
    </w:rPr>
  </w:style>
  <w:style w:type="paragraph" w:customStyle="1" w:styleId="xl113">
    <w:name w:val="xl113"/>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201">
    <w:name w:val="xl201"/>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character" w:customStyle="1" w:styleId="Char31">
    <w:name w:val="文档结构图 Char3"/>
    <w:rsid w:val="007F6F71"/>
    <w:rPr>
      <w:rFonts w:ascii="宋体"/>
      <w:kern w:val="2"/>
      <w:sz w:val="18"/>
      <w:szCs w:val="18"/>
    </w:rPr>
  </w:style>
  <w:style w:type="paragraph" w:customStyle="1" w:styleId="xl119">
    <w:name w:val="xl11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character" w:customStyle="1" w:styleId="Char32">
    <w:name w:val="批注主题 Char3"/>
    <w:rsid w:val="007F6F71"/>
    <w:rPr>
      <w:rFonts w:eastAsia="仿宋_GB2312"/>
      <w:b/>
      <w:bCs/>
      <w:kern w:val="2"/>
      <w:sz w:val="32"/>
      <w:szCs w:val="24"/>
    </w:rPr>
  </w:style>
  <w:style w:type="paragraph" w:customStyle="1" w:styleId="xl112">
    <w:name w:val="xl112"/>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78">
    <w:name w:val="xl178"/>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character" w:customStyle="1" w:styleId="Char33">
    <w:name w:val="正文文本缩进 Char3"/>
    <w:rsid w:val="007F6F71"/>
    <w:rPr>
      <w:rFonts w:eastAsia="仿宋_GB2312"/>
      <w:kern w:val="2"/>
      <w:sz w:val="32"/>
      <w:szCs w:val="24"/>
    </w:rPr>
  </w:style>
  <w:style w:type="character" w:customStyle="1" w:styleId="Char34">
    <w:name w:val="纯文本 Char3"/>
    <w:rsid w:val="007F6F71"/>
    <w:rPr>
      <w:rFonts w:ascii="宋体" w:hAnsi="Courier New" w:cs="Courier New"/>
      <w:kern w:val="2"/>
      <w:sz w:val="21"/>
      <w:szCs w:val="21"/>
    </w:rPr>
  </w:style>
  <w:style w:type="character" w:customStyle="1" w:styleId="Char35">
    <w:name w:val="日期 Char3"/>
    <w:rsid w:val="007F6F71"/>
    <w:rPr>
      <w:rFonts w:eastAsia="仿宋_GB2312"/>
      <w:kern w:val="2"/>
      <w:sz w:val="32"/>
      <w:szCs w:val="24"/>
    </w:rPr>
  </w:style>
  <w:style w:type="character" w:customStyle="1" w:styleId="Char36">
    <w:name w:val="副标题 Char3"/>
    <w:rsid w:val="007F6F71"/>
    <w:rPr>
      <w:rFonts w:ascii="Cambria" w:hAnsi="Cambria" w:cs="Times New Roman"/>
      <w:b/>
      <w:bCs/>
      <w:kern w:val="28"/>
      <w:sz w:val="32"/>
      <w:szCs w:val="32"/>
    </w:rPr>
  </w:style>
  <w:style w:type="character" w:customStyle="1" w:styleId="Char37">
    <w:name w:val="标题 Char3"/>
    <w:rsid w:val="007F6F71"/>
    <w:rPr>
      <w:rFonts w:ascii="Cambria" w:hAnsi="Cambria" w:cs="Times New Roman"/>
      <w:b/>
      <w:bCs/>
      <w:kern w:val="2"/>
      <w:sz w:val="32"/>
      <w:szCs w:val="32"/>
    </w:rPr>
  </w:style>
  <w:style w:type="paragraph" w:customStyle="1" w:styleId="xl192">
    <w:name w:val="xl192"/>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8">
    <w:name w:val="xl208"/>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6">
    <w:name w:val="xl206"/>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7">
    <w:name w:val="xl19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108">
    <w:name w:val="xl108"/>
    <w:basedOn w:val="a"/>
    <w:rsid w:val="007F6F71"/>
    <w:pPr>
      <w:widowControl/>
      <w:spacing w:before="100" w:beforeAutospacing="1" w:after="100" w:afterAutospacing="1"/>
      <w:ind w:leftChars="100" w:left="100"/>
      <w:jc w:val="center"/>
    </w:pPr>
    <w:rPr>
      <w:rFonts w:ascii="宋体" w:eastAsia="宋体" w:hAnsi="宋体"/>
      <w:b/>
      <w:color w:val="000000"/>
      <w:kern w:val="0"/>
      <w:sz w:val="20"/>
      <w:szCs w:val="20"/>
    </w:rPr>
  </w:style>
  <w:style w:type="paragraph" w:customStyle="1" w:styleId="xl110">
    <w:name w:val="xl110"/>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77">
    <w:name w:val="xl17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3">
    <w:name w:val="xl203"/>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84">
    <w:name w:val="xl184"/>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06">
    <w:name w:val="xl106"/>
    <w:basedOn w:val="a"/>
    <w:rsid w:val="007F6F71"/>
    <w:pPr>
      <w:widowControl/>
      <w:spacing w:before="100" w:beforeAutospacing="1" w:after="100" w:afterAutospacing="1"/>
      <w:ind w:leftChars="100" w:left="100"/>
      <w:jc w:val="center"/>
    </w:pPr>
    <w:rPr>
      <w:rFonts w:ascii="宋体" w:eastAsia="宋体" w:hAnsi="宋体"/>
      <w:color w:val="000000"/>
      <w:kern w:val="0"/>
      <w:sz w:val="20"/>
      <w:szCs w:val="20"/>
    </w:rPr>
  </w:style>
  <w:style w:type="paragraph" w:customStyle="1" w:styleId="xl109">
    <w:name w:val="xl10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207">
    <w:name w:val="xl20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14">
    <w:name w:val="xl114"/>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82">
    <w:name w:val="xl182"/>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76">
    <w:name w:val="xl176"/>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79">
    <w:name w:val="xl17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88">
    <w:name w:val="xl188"/>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87">
    <w:name w:val="xl18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Style70">
    <w:name w:val="_Style 70"/>
    <w:basedOn w:val="a"/>
    <w:next w:val="a"/>
    <w:rsid w:val="007F6F71"/>
    <w:pPr>
      <w:spacing w:before="100" w:beforeAutospacing="1"/>
      <w:ind w:leftChars="100" w:left="100"/>
    </w:pPr>
    <w:rPr>
      <w:rFonts w:ascii="Calibri" w:eastAsia="宋体" w:hAnsi="Calibri"/>
      <w:sz w:val="21"/>
      <w:szCs w:val="20"/>
    </w:rPr>
  </w:style>
  <w:style w:type="paragraph" w:customStyle="1" w:styleId="xl115">
    <w:name w:val="xl115"/>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83">
    <w:name w:val="xl183"/>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80">
    <w:name w:val="xl180"/>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17">
    <w:name w:val="xl11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89">
    <w:name w:val="xl18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5">
    <w:name w:val="xl205"/>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3">
    <w:name w:val="xl193"/>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181">
    <w:name w:val="xl181"/>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5">
    <w:name w:val="xl195"/>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209">
    <w:name w:val="xl20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2">
    <w:name w:val="xl202"/>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07">
    <w:name w:val="xl107"/>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b/>
      <w:kern w:val="0"/>
      <w:sz w:val="20"/>
      <w:szCs w:val="20"/>
    </w:rPr>
  </w:style>
  <w:style w:type="paragraph" w:customStyle="1" w:styleId="xl198">
    <w:name w:val="xl198"/>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200">
    <w:name w:val="xl200"/>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4">
    <w:name w:val="xl194"/>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190">
    <w:name w:val="xl190"/>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1">
    <w:name w:val="xl191"/>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11">
    <w:name w:val="xl111"/>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96">
    <w:name w:val="xl196"/>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olor w:val="000000"/>
      <w:kern w:val="0"/>
      <w:sz w:val="20"/>
      <w:szCs w:val="20"/>
    </w:rPr>
  </w:style>
  <w:style w:type="paragraph" w:customStyle="1" w:styleId="xl186">
    <w:name w:val="xl186"/>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204">
    <w:name w:val="xl204"/>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99">
    <w:name w:val="xl199"/>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xl118">
    <w:name w:val="xl118"/>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16">
    <w:name w:val="xl116"/>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100" w:left="100"/>
      <w:jc w:val="center"/>
    </w:pPr>
    <w:rPr>
      <w:rFonts w:ascii="宋体" w:eastAsia="宋体" w:hAnsi="宋体"/>
      <w:kern w:val="0"/>
      <w:sz w:val="20"/>
      <w:szCs w:val="20"/>
    </w:rPr>
  </w:style>
  <w:style w:type="paragraph" w:customStyle="1" w:styleId="xl185">
    <w:name w:val="xl185"/>
    <w:basedOn w:val="a"/>
    <w:rsid w:val="007F6F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reader-word-layer">
    <w:name w:val="reader-word-layer"/>
    <w:basedOn w:val="a"/>
    <w:rsid w:val="00140D8C"/>
    <w:pPr>
      <w:widowControl/>
      <w:spacing w:before="100" w:beforeAutospacing="1" w:after="100" w:afterAutospacing="1"/>
      <w:jc w:val="left"/>
    </w:pPr>
    <w:rPr>
      <w:rFonts w:ascii="宋体" w:eastAsia="宋体" w:hAnsi="宋体" w:cs="宋体"/>
      <w:kern w:val="0"/>
      <w:sz w:val="24"/>
    </w:rPr>
  </w:style>
  <w:style w:type="paragraph" w:customStyle="1" w:styleId="affffffffff1">
    <w:name w:val="编制正文"/>
    <w:basedOn w:val="a"/>
    <w:rsid w:val="00AA5E6B"/>
    <w:pPr>
      <w:adjustRightInd w:val="0"/>
      <w:snapToGrid w:val="0"/>
      <w:spacing w:beforeLines="50" w:afterLines="50"/>
    </w:pPr>
    <w:rPr>
      <w:rFonts w:ascii="仿宋_GB2312"/>
      <w:b/>
      <w:spacing w:val="8"/>
      <w:kern w:val="0"/>
      <w:sz w:val="24"/>
      <w:szCs w:val="20"/>
    </w:rPr>
  </w:style>
  <w:style w:type="paragraph" w:customStyle="1" w:styleId="CharChar1CharCharCharCharCharCharCharCharCharCharCharCharCharCharCharCharCharCharCharChar1Char0">
    <w:name w:val="Char Char1 Char Char Char Char Char Char Char Char Char Char Char Char Char Char Char Char Char Char Char Char1 Char"/>
    <w:basedOn w:val="a"/>
    <w:rsid w:val="0004197A"/>
    <w:pPr>
      <w:spacing w:line="360" w:lineRule="auto"/>
      <w:ind w:firstLineChars="200" w:firstLine="200"/>
    </w:pPr>
  </w:style>
  <w:style w:type="paragraph" w:customStyle="1" w:styleId="1CharCharChar">
    <w:name w:val="正文1 Char Char Char"/>
    <w:basedOn w:val="a"/>
    <w:rsid w:val="0004197A"/>
    <w:pPr>
      <w:spacing w:line="360" w:lineRule="auto"/>
      <w:ind w:firstLineChars="200" w:firstLine="200"/>
    </w:pPr>
  </w:style>
  <w:style w:type="paragraph" w:customStyle="1" w:styleId="CharChar7CharChar">
    <w:name w:val="Char Char7 Char Char"/>
    <w:basedOn w:val="a"/>
    <w:rsid w:val="0004197A"/>
    <w:rPr>
      <w:rFonts w:eastAsia="宋体"/>
      <w:sz w:val="21"/>
    </w:rPr>
  </w:style>
  <w:style w:type="paragraph" w:customStyle="1" w:styleId="CharChar8">
    <w:name w:val="Char Char8"/>
    <w:basedOn w:val="a"/>
    <w:rsid w:val="00F21956"/>
    <w:rPr>
      <w:rFonts w:eastAsia="宋体"/>
      <w:sz w:val="24"/>
    </w:rPr>
  </w:style>
  <w:style w:type="paragraph" w:customStyle="1" w:styleId="CharChar1CharCharCharChar">
    <w:name w:val="Char Char1 Char Char Char Char"/>
    <w:basedOn w:val="a"/>
    <w:rsid w:val="00F21956"/>
    <w:pPr>
      <w:tabs>
        <w:tab w:val="left" w:pos="840"/>
      </w:tabs>
      <w:ind w:left="840" w:hanging="420"/>
    </w:pPr>
    <w:rPr>
      <w:rFonts w:eastAsia="宋体"/>
      <w:sz w:val="24"/>
    </w:rPr>
  </w:style>
  <w:style w:type="paragraph" w:customStyle="1" w:styleId="CharCharChar">
    <w:name w:val="Char Char Char"/>
    <w:basedOn w:val="a"/>
    <w:rsid w:val="00F21956"/>
    <w:pPr>
      <w:adjustRightInd w:val="0"/>
      <w:spacing w:line="360" w:lineRule="atLeast"/>
      <w:textAlignment w:val="baseline"/>
    </w:pPr>
    <w:rPr>
      <w:rFonts w:eastAsia="宋体"/>
    </w:rPr>
  </w:style>
  <w:style w:type="paragraph" w:customStyle="1" w:styleId="affffffffff2">
    <w:uiPriority w:val="99"/>
    <w:unhideWhenUsed/>
    <w:rsid w:val="00F21956"/>
    <w:pPr>
      <w:widowControl w:val="0"/>
      <w:jc w:val="both"/>
    </w:pPr>
    <w:rPr>
      <w:rFonts w:ascii="Times New Roman" w:eastAsia="仿宋_GB2312" w:hAnsi="Times New Roman" w:cs="Times New Roman"/>
      <w:sz w:val="32"/>
      <w:szCs w:val="24"/>
    </w:rPr>
  </w:style>
  <w:style w:type="paragraph" w:customStyle="1" w:styleId="CharChar1CharCharCharChar0">
    <w:name w:val="Char Char1 Char Char Char Char"/>
    <w:basedOn w:val="a"/>
    <w:autoRedefine/>
    <w:rsid w:val="00F21956"/>
    <w:pPr>
      <w:tabs>
        <w:tab w:val="num" w:pos="840"/>
      </w:tabs>
      <w:ind w:left="840" w:hanging="420"/>
    </w:pPr>
    <w:rPr>
      <w:rFonts w:eastAsia="宋体"/>
      <w:sz w:val="24"/>
    </w:rPr>
  </w:style>
  <w:style w:type="paragraph" w:customStyle="1" w:styleId="Charf9">
    <w:name w:val="Char"/>
    <w:basedOn w:val="a"/>
    <w:rsid w:val="00F21956"/>
    <w:pPr>
      <w:spacing w:line="360" w:lineRule="auto"/>
      <w:ind w:firstLineChars="200" w:firstLine="200"/>
    </w:pPr>
    <w:rPr>
      <w:rFonts w:ascii="宋体" w:eastAsia="宋体" w:hAnsi="宋体" w:cs="宋体"/>
      <w:sz w:val="24"/>
    </w:rPr>
  </w:style>
  <w:style w:type="paragraph" w:customStyle="1" w:styleId="CharCharChar0">
    <w:name w:val="Char Char Char"/>
    <w:basedOn w:val="a"/>
    <w:rsid w:val="00F21956"/>
    <w:pPr>
      <w:adjustRightInd w:val="0"/>
      <w:spacing w:line="360" w:lineRule="atLeast"/>
      <w:textAlignment w:val="baseline"/>
    </w:pPr>
    <w:rPr>
      <w:rFonts w:eastAsia="宋体"/>
    </w:rPr>
  </w:style>
  <w:style w:type="paragraph" w:customStyle="1" w:styleId="affffffffff3">
    <w:name w:val="表格"/>
    <w:basedOn w:val="a"/>
    <w:rsid w:val="00890E1B"/>
    <w:pPr>
      <w:widowControl/>
      <w:adjustRightInd w:val="0"/>
      <w:jc w:val="left"/>
    </w:pPr>
    <w:rPr>
      <w:rFonts w:ascii="Arial" w:eastAsia="宋体" w:hAnsi="Arial" w:cs="Arial"/>
      <w:kern w:val="0"/>
      <w:sz w:val="24"/>
      <w:szCs w:val="28"/>
    </w:rPr>
  </w:style>
  <w:style w:type="table" w:customStyle="1" w:styleId="2c">
    <w:name w:val="网格型2"/>
    <w:basedOn w:val="a1"/>
    <w:next w:val="a9"/>
    <w:rsid w:val="008D65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next w:val="a9"/>
    <w:rsid w:val="008D656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uiPriority w:val="99"/>
    <w:unhideWhenUsed/>
    <w:rsid w:val="00E220D5"/>
    <w:pPr>
      <w:widowControl w:val="0"/>
      <w:jc w:val="both"/>
    </w:pPr>
    <w:rPr>
      <w:rFonts w:ascii="Times New Roman" w:eastAsia="仿宋_GB2312" w:hAnsi="Times New Roman" w:cs="Times New Roman"/>
      <w:sz w:val="32"/>
      <w:szCs w:val="24"/>
    </w:rPr>
  </w:style>
  <w:style w:type="character" w:customStyle="1" w:styleId="Char40">
    <w:name w:val="批注文字 Char4"/>
    <w:rsid w:val="00E220D5"/>
    <w:rPr>
      <w:rFonts w:eastAsia="仿宋_GB2312"/>
      <w:kern w:val="2"/>
      <w:sz w:val="32"/>
      <w:szCs w:val="24"/>
    </w:rPr>
  </w:style>
  <w:style w:type="character" w:customStyle="1" w:styleId="Char41">
    <w:name w:val="批注主题 Char4"/>
    <w:rsid w:val="00E220D5"/>
    <w:rPr>
      <w:rFonts w:eastAsia="仿宋_GB2312"/>
      <w:b/>
      <w:bCs/>
      <w:kern w:val="2"/>
      <w:sz w:val="32"/>
      <w:szCs w:val="24"/>
    </w:rPr>
  </w:style>
  <w:style w:type="character" w:customStyle="1" w:styleId="Char42">
    <w:name w:val="正文文本缩进 Char4"/>
    <w:rsid w:val="00E220D5"/>
    <w:rPr>
      <w:rFonts w:eastAsia="仿宋_GB2312"/>
      <w:kern w:val="2"/>
      <w:sz w:val="32"/>
      <w:szCs w:val="24"/>
    </w:rPr>
  </w:style>
  <w:style w:type="character" w:customStyle="1" w:styleId="Char43">
    <w:name w:val="文档结构图 Char4"/>
    <w:rsid w:val="00E220D5"/>
    <w:rPr>
      <w:rFonts w:ascii="宋体"/>
      <w:kern w:val="2"/>
      <w:sz w:val="18"/>
      <w:szCs w:val="18"/>
    </w:rPr>
  </w:style>
  <w:style w:type="character" w:customStyle="1" w:styleId="Char44">
    <w:name w:val="纯文本 Char4"/>
    <w:rsid w:val="00E220D5"/>
    <w:rPr>
      <w:rFonts w:ascii="宋体" w:hAnsi="Courier New" w:cs="Courier New"/>
      <w:kern w:val="2"/>
      <w:sz w:val="21"/>
      <w:szCs w:val="21"/>
    </w:rPr>
  </w:style>
  <w:style w:type="character" w:customStyle="1" w:styleId="Char38">
    <w:name w:val="批注框文本 Char3"/>
    <w:rsid w:val="00E220D5"/>
    <w:rPr>
      <w:rFonts w:eastAsia="仿宋_GB2312"/>
      <w:kern w:val="2"/>
      <w:sz w:val="18"/>
      <w:szCs w:val="18"/>
    </w:rPr>
  </w:style>
  <w:style w:type="character" w:customStyle="1" w:styleId="Char45">
    <w:name w:val="日期 Char4"/>
    <w:rsid w:val="00E220D5"/>
    <w:rPr>
      <w:rFonts w:eastAsia="仿宋_GB2312"/>
      <w:kern w:val="2"/>
      <w:sz w:val="32"/>
      <w:szCs w:val="24"/>
    </w:rPr>
  </w:style>
  <w:style w:type="character" w:customStyle="1" w:styleId="Char46">
    <w:name w:val="副标题 Char4"/>
    <w:rsid w:val="00E220D5"/>
    <w:rPr>
      <w:rFonts w:ascii="Cambria" w:hAnsi="Cambria" w:cs="Times New Roman"/>
      <w:b/>
      <w:bCs/>
      <w:kern w:val="28"/>
      <w:sz w:val="32"/>
      <w:szCs w:val="32"/>
    </w:rPr>
  </w:style>
  <w:style w:type="character" w:customStyle="1" w:styleId="Char47">
    <w:name w:val="标题 Char4"/>
    <w:rsid w:val="00E220D5"/>
    <w:rPr>
      <w:rFonts w:ascii="Cambria" w:hAnsi="Cambria" w:cs="Times New Roman"/>
      <w:b/>
      <w:bCs/>
      <w:kern w:val="2"/>
      <w:sz w:val="32"/>
      <w:szCs w:val="32"/>
    </w:rPr>
  </w:style>
  <w:style w:type="table" w:customStyle="1" w:styleId="210">
    <w:name w:val="网格型21"/>
    <w:basedOn w:val="a1"/>
    <w:rsid w:val="00E220D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5">
    <w:name w:val="注释"/>
    <w:basedOn w:val="afffff7"/>
    <w:semiHidden/>
    <w:rsid w:val="004969E5"/>
    <w:pPr>
      <w:ind w:firstLineChars="200" w:firstLine="200"/>
      <w:jc w:val="left"/>
    </w:pPr>
    <w:rPr>
      <w:rFonts w:eastAsia="仿宋_GB2312"/>
      <w:kern w:val="2"/>
      <w:szCs w:val="24"/>
    </w:rPr>
  </w:style>
  <w:style w:type="paragraph" w:customStyle="1" w:styleId="affffffffff6">
    <w:name w:val="表格下方正文"/>
    <w:basedOn w:val="affffffffff5"/>
    <w:semiHidden/>
    <w:rsid w:val="004969E5"/>
    <w:pPr>
      <w:spacing w:before="260" w:line="500" w:lineRule="exact"/>
      <w:jc w:val="both"/>
    </w:pPr>
    <w:rPr>
      <w:sz w:val="28"/>
    </w:rPr>
  </w:style>
  <w:style w:type="paragraph" w:customStyle="1" w:styleId="1f3">
    <w:name w:val="一级标题1"/>
    <w:basedOn w:val="1"/>
    <w:semiHidden/>
    <w:rsid w:val="004969E5"/>
    <w:pPr>
      <w:widowControl w:val="0"/>
      <w:spacing w:before="60" w:line="240" w:lineRule="auto"/>
      <w:ind w:firstLine="0"/>
      <w:jc w:val="center"/>
    </w:pPr>
    <w:rPr>
      <w:rFonts w:eastAsia="方正小标宋简体"/>
      <w:bCs/>
      <w:spacing w:val="60"/>
      <w:sz w:val="52"/>
      <w:szCs w:val="44"/>
    </w:rPr>
  </w:style>
  <w:style w:type="paragraph" w:customStyle="1" w:styleId="2d">
    <w:name w:val="样式2"/>
    <w:basedOn w:val="affffffffff6"/>
    <w:semiHidden/>
    <w:rsid w:val="004969E5"/>
    <w:pPr>
      <w:spacing w:line="520" w:lineRule="exact"/>
    </w:pPr>
  </w:style>
  <w:style w:type="paragraph" w:customStyle="1" w:styleId="affffffffff7">
    <w:name w:val="样式 正文文本 +"/>
    <w:basedOn w:val="a8"/>
    <w:link w:val="Charfa"/>
    <w:semiHidden/>
    <w:rsid w:val="004969E5"/>
    <w:pPr>
      <w:spacing w:line="360" w:lineRule="exact"/>
      <w:jc w:val="both"/>
    </w:pPr>
    <w:rPr>
      <w:kern w:val="0"/>
      <w:sz w:val="21"/>
      <w:szCs w:val="19"/>
    </w:rPr>
  </w:style>
  <w:style w:type="character" w:customStyle="1" w:styleId="Charfa">
    <w:name w:val="样式 正文文本 + Char"/>
    <w:link w:val="affffffffff7"/>
    <w:semiHidden/>
    <w:rsid w:val="004969E5"/>
    <w:rPr>
      <w:rFonts w:ascii="Times New Roman" w:eastAsia="宋体" w:hAnsi="Times New Roman" w:cs="Times New Roman"/>
      <w:kern w:val="0"/>
      <w:szCs w:val="19"/>
    </w:rPr>
  </w:style>
  <w:style w:type="paragraph" w:customStyle="1" w:styleId="2H2h2TestHeading2th2l2sect122l1Heading2Hidden">
    <w:name w:val="样式 标题 2H2h2TestHeading2th2l2sect 1.22l1Heading 2 Hidden..."/>
    <w:basedOn w:val="2"/>
    <w:autoRedefine/>
    <w:semiHidden/>
    <w:rsid w:val="004969E5"/>
    <w:pPr>
      <w:widowControl w:val="0"/>
      <w:adjustRightInd w:val="0"/>
      <w:spacing w:beforeLines="50" w:afterLines="50" w:line="240" w:lineRule="auto"/>
      <w:textAlignment w:val="center"/>
      <w:outlineLvl w:val="0"/>
    </w:pPr>
    <w:rPr>
      <w:rFonts w:ascii="黑体" w:hAnsi="宋体" w:cs="宋体"/>
      <w:b w:val="0"/>
      <w:bCs w:val="0"/>
      <w:kern w:val="2"/>
      <w:sz w:val="21"/>
    </w:rPr>
  </w:style>
  <w:style w:type="paragraph" w:customStyle="1" w:styleId="300">
    <w:name w:val="样式 标题 3 + 五号 非加粗 段前: 0 磅 段后: 0 磅 行距: 单倍行距"/>
    <w:basedOn w:val="3"/>
    <w:semiHidden/>
    <w:rsid w:val="004969E5"/>
    <w:pPr>
      <w:widowControl w:val="0"/>
      <w:spacing w:before="0" w:after="0" w:line="240" w:lineRule="auto"/>
      <w:jc w:val="both"/>
      <w:outlineLvl w:val="1"/>
    </w:pPr>
    <w:rPr>
      <w:rFonts w:eastAsia="宋体" w:cs="宋体"/>
      <w:b w:val="0"/>
      <w:bCs w:val="0"/>
      <w:kern w:val="2"/>
      <w:sz w:val="21"/>
      <w:szCs w:val="20"/>
    </w:rPr>
  </w:style>
  <w:style w:type="paragraph" w:customStyle="1" w:styleId="affffffffff8">
    <w:name w:val="标准 二级"/>
    <w:basedOn w:val="2"/>
    <w:rsid w:val="004969E5"/>
    <w:pPr>
      <w:widowControl w:val="0"/>
      <w:tabs>
        <w:tab w:val="left" w:pos="526"/>
      </w:tabs>
      <w:spacing w:before="0" w:after="0" w:line="360" w:lineRule="exact"/>
      <w:jc w:val="both"/>
    </w:pPr>
    <w:rPr>
      <w:b w:val="0"/>
      <w:kern w:val="2"/>
      <w:sz w:val="21"/>
      <w:szCs w:val="32"/>
    </w:rPr>
  </w:style>
  <w:style w:type="paragraph" w:customStyle="1" w:styleId="39">
    <w:name w:val="标准3级"/>
    <w:basedOn w:val="a8"/>
    <w:semiHidden/>
    <w:rsid w:val="004969E5"/>
    <w:pPr>
      <w:tabs>
        <w:tab w:val="left" w:pos="526"/>
      </w:tabs>
      <w:spacing w:line="360" w:lineRule="exact"/>
      <w:jc w:val="both"/>
    </w:pPr>
    <w:rPr>
      <w:sz w:val="21"/>
      <w:szCs w:val="19"/>
    </w:rPr>
  </w:style>
  <w:style w:type="paragraph" w:customStyle="1" w:styleId="2e">
    <w:name w:val="二级标题2"/>
    <w:basedOn w:val="afa"/>
    <w:rsid w:val="004969E5"/>
    <w:pPr>
      <w:widowControl w:val="0"/>
      <w:spacing w:before="60" w:line="460" w:lineRule="exact"/>
      <w:ind w:firstLineChars="0" w:firstLine="0"/>
      <w:jc w:val="both"/>
    </w:pPr>
    <w:rPr>
      <w:rFonts w:eastAsia="宋体"/>
      <w:b/>
      <w:bCs w:val="0"/>
      <w:snapToGrid w:val="0"/>
      <w:color w:val="000000"/>
      <w:kern w:val="0"/>
      <w:sz w:val="28"/>
    </w:rPr>
  </w:style>
  <w:style w:type="paragraph" w:customStyle="1" w:styleId="affffffffff9">
    <w:name w:val="注解"/>
    <w:basedOn w:val="affffffa"/>
    <w:rsid w:val="004969E5"/>
    <w:pPr>
      <w:spacing w:line="360" w:lineRule="exact"/>
      <w:ind w:firstLineChars="200" w:firstLine="200"/>
      <w:jc w:val="both"/>
    </w:pPr>
    <w:rPr>
      <w:kern w:val="2"/>
      <w:sz w:val="21"/>
      <w:szCs w:val="24"/>
    </w:rPr>
  </w:style>
  <w:style w:type="paragraph" w:customStyle="1" w:styleId="lly">
    <w:name w:val="样式 正文文本正文文本lly +"/>
    <w:basedOn w:val="a8"/>
    <w:link w:val="llyChar"/>
    <w:autoRedefine/>
    <w:rsid w:val="004969E5"/>
    <w:pPr>
      <w:adjustRightInd w:val="0"/>
      <w:snapToGrid w:val="0"/>
    </w:pPr>
    <w:rPr>
      <w:rFonts w:ascii="黑体" w:eastAsia="黑体"/>
      <w:b/>
      <w:bCs/>
      <w:kern w:val="0"/>
      <w:sz w:val="24"/>
      <w:szCs w:val="24"/>
    </w:rPr>
  </w:style>
  <w:style w:type="character" w:customStyle="1" w:styleId="llyChar">
    <w:name w:val="样式 正文文本正文文本lly + Char"/>
    <w:link w:val="lly"/>
    <w:rsid w:val="004969E5"/>
    <w:rPr>
      <w:rFonts w:ascii="黑体" w:eastAsia="黑体" w:hAnsi="Times New Roman" w:cs="Times New Roman"/>
      <w:b/>
      <w:bCs/>
      <w:kern w:val="0"/>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
    <w:rsid w:val="004969E5"/>
    <w:pPr>
      <w:spacing w:line="360" w:lineRule="auto"/>
      <w:ind w:firstLineChars="200" w:firstLine="200"/>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唐宇杰</dc:creator>
  <cp:keywords/>
  <dc:description/>
  <cp:lastModifiedBy>唐宇杰</cp:lastModifiedBy>
  <cp:revision>279</cp:revision>
  <dcterms:created xsi:type="dcterms:W3CDTF">2015-10-29T01:36:00Z</dcterms:created>
  <dcterms:modified xsi:type="dcterms:W3CDTF">2016-05-05T10:41:00Z</dcterms:modified>
</cp:coreProperties>
</file>